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04BD" w14:textId="77777777" w:rsidR="00716E12" w:rsidRDefault="00761A7F">
      <w:pPr>
        <w:rPr>
          <w:rFonts w:ascii="Calibri" w:eastAsia="Calibri" w:hAnsi="Calibri" w:cs="Calibri"/>
          <w:b/>
          <w:sz w:val="40"/>
        </w:rPr>
      </w:pPr>
      <w:r>
        <w:object w:dxaOrig="2626" w:dyaOrig="1670" w14:anchorId="169AB5C1">
          <v:rect id="rectole0000000000" o:spid="_x0000_i1025" style="width:131.25pt;height:83.25pt" o:ole="" o:preferrelative="t" stroked="f">
            <v:imagedata r:id="rId4" o:title=""/>
          </v:rect>
          <o:OLEObject Type="Embed" ProgID="StaticMetafile" ShapeID="rectole0000000000" DrawAspect="Content" ObjectID="_1696921843" r:id="rId5"/>
        </w:object>
      </w:r>
    </w:p>
    <w:p w14:paraId="1ED2AD64" w14:textId="77777777" w:rsidR="00716E12" w:rsidRDefault="00716E12">
      <w:pPr>
        <w:rPr>
          <w:rFonts w:ascii="Calibri" w:eastAsia="Calibri" w:hAnsi="Calibri" w:cs="Calibri"/>
          <w:b/>
          <w:sz w:val="40"/>
        </w:rPr>
      </w:pPr>
    </w:p>
    <w:p w14:paraId="135289EE" w14:textId="73884E4B" w:rsidR="00716E12" w:rsidRDefault="00761A7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</w:p>
    <w:p w14:paraId="60823691" w14:textId="77777777" w:rsidR="00716E12" w:rsidRDefault="00761A7F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Verksamhetsplan för år 2022 </w:t>
      </w:r>
    </w:p>
    <w:p w14:paraId="7E7440F9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HRF  kongress 2021 prioriterar några områden. Att kraftsamla och göra särskilda satsningar kring några frågor ger bättre förutsättningar för genomslag än att jobba med allt samtidigt.</w:t>
      </w:r>
    </w:p>
    <w:p w14:paraId="4CED8AAA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Fyra prioriterade områden</w:t>
      </w:r>
    </w:p>
    <w:p w14:paraId="4FED7F7D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Under kongressperioden 2022–2025 prioriterar H</w:t>
      </w:r>
      <w:r>
        <w:rPr>
          <w:rFonts w:ascii="Calibri" w:eastAsia="Calibri" w:hAnsi="Calibri" w:cs="Calibri"/>
          <w:b/>
          <w:sz w:val="28"/>
        </w:rPr>
        <w:t>RF följande fyra frågeområden.</w:t>
      </w:r>
    </w:p>
    <w:p w14:paraId="6540AF2E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Tillsammans växer vi</w:t>
      </w:r>
    </w:p>
    <w:p w14:paraId="7D8D7091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Ett hållbart, hörselsmart arbetsliv</w:t>
      </w:r>
    </w:p>
    <w:p w14:paraId="36246A5B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• Hörselvård att lita på </w:t>
      </w:r>
    </w:p>
    <w:p w14:paraId="2E10EC51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Textat, hörbart, demokratiskt</w:t>
      </w:r>
    </w:p>
    <w:p w14:paraId="5A46AF4C" w14:textId="77777777" w:rsidR="00716E12" w:rsidRDefault="00716E12">
      <w:pPr>
        <w:rPr>
          <w:rFonts w:ascii="Calibri" w:eastAsia="Calibri" w:hAnsi="Calibri" w:cs="Calibri"/>
          <w:b/>
          <w:sz w:val="28"/>
        </w:rPr>
      </w:pPr>
    </w:p>
    <w:p w14:paraId="64BFE893" w14:textId="77777777" w:rsidR="00716E12" w:rsidRDefault="00716E12">
      <w:pPr>
        <w:rPr>
          <w:rFonts w:ascii="Calibri" w:eastAsia="Calibri" w:hAnsi="Calibri" w:cs="Calibri"/>
          <w:b/>
          <w:sz w:val="28"/>
        </w:rPr>
      </w:pPr>
    </w:p>
    <w:p w14:paraId="314A33CF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Tillsammans växer vi</w:t>
      </w:r>
    </w:p>
    <w:p w14:paraId="06B24EF7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Tänka på medlemsvärvning och medlemsvård i all verksamhetsplanering.</w:t>
      </w:r>
    </w:p>
    <w:p w14:paraId="018C0724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Sprida i</w:t>
      </w:r>
      <w:r>
        <w:rPr>
          <w:rFonts w:ascii="Calibri" w:eastAsia="Calibri" w:hAnsi="Calibri" w:cs="Calibri"/>
          <w:sz w:val="28"/>
        </w:rPr>
        <w:t xml:space="preserve">nformation om HRF och medlemserbjudanden, bland annat i </w:t>
      </w:r>
    </w:p>
    <w:p w14:paraId="73FAA666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samarbete med hörselvården, andra organisationer och större arbetsplatser.</w:t>
      </w:r>
    </w:p>
    <w:p w14:paraId="71CE8B58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Visa att HRF gör skillnad genom att tycka till i media och lyfta fram det </w:t>
      </w:r>
    </w:p>
    <w:p w14:paraId="1BC490C1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egna påverkansarbetet. </w:t>
      </w:r>
    </w:p>
    <w:p w14:paraId="5EF1F13C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Delta på olika arrang</w:t>
      </w:r>
      <w:r>
        <w:rPr>
          <w:rFonts w:ascii="Calibri" w:eastAsia="Calibri" w:hAnsi="Calibri" w:cs="Calibri"/>
          <w:sz w:val="28"/>
        </w:rPr>
        <w:t xml:space="preserve">emang för att informera om HRF och erbjuda </w:t>
      </w:r>
    </w:p>
    <w:p w14:paraId="02C082B0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medlemskap.</w:t>
      </w:r>
    </w:p>
    <w:p w14:paraId="2E623F07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• Bjuda in allmänheten till föreläsningar om intressanta ämnen och med </w:t>
      </w:r>
    </w:p>
    <w:p w14:paraId="0A18C604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publikdragande föreläsare och låta medlemmar komma in gratis eller till lägre pris. </w:t>
      </w:r>
    </w:p>
    <w:p w14:paraId="73714318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Skapa olika intressegrupper inom föreningar och distrikt, till exempel för </w:t>
      </w:r>
    </w:p>
    <w:p w14:paraId="5B27E00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olika diagnoser, yrkesverksamma och föräldrar</w:t>
      </w:r>
    </w:p>
    <w:p w14:paraId="23CA9DE6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Värva medlemmar i samband med </w:t>
      </w:r>
      <w:proofErr w:type="gramStart"/>
      <w:r>
        <w:rPr>
          <w:rFonts w:ascii="Calibri" w:eastAsia="Calibri" w:hAnsi="Calibri" w:cs="Calibri"/>
          <w:sz w:val="28"/>
        </w:rPr>
        <w:t>HRFs</w:t>
      </w:r>
      <w:proofErr w:type="gramEnd"/>
      <w:r>
        <w:rPr>
          <w:rFonts w:ascii="Calibri" w:eastAsia="Calibri" w:hAnsi="Calibri" w:cs="Calibri"/>
          <w:sz w:val="28"/>
        </w:rPr>
        <w:t xml:space="preserve"> utåtriktad</w:t>
      </w:r>
      <w:r>
        <w:rPr>
          <w:rFonts w:ascii="Calibri" w:eastAsia="Calibri" w:hAnsi="Calibri" w:cs="Calibri"/>
          <w:sz w:val="28"/>
        </w:rPr>
        <w:t>e kampanjer/aktiviteter.</w:t>
      </w:r>
    </w:p>
    <w:p w14:paraId="2F18583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Informera och utbilda medlemmar om deras möjligheter och rättigheter.</w:t>
      </w:r>
    </w:p>
    <w:p w14:paraId="53FD4A1D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Stötta hörselskadade inom andra delar av civilsamhället, till exempel inom </w:t>
      </w:r>
    </w:p>
    <w:p w14:paraId="3711185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kultur och idrott</w:t>
      </w:r>
    </w:p>
    <w:p w14:paraId="25DFD1B2" w14:textId="77777777" w:rsidR="00716E12" w:rsidRDefault="00716E12">
      <w:pPr>
        <w:rPr>
          <w:rFonts w:ascii="Calibri" w:eastAsia="Calibri" w:hAnsi="Calibri" w:cs="Calibri"/>
          <w:sz w:val="28"/>
        </w:rPr>
      </w:pPr>
    </w:p>
    <w:p w14:paraId="167C5875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Ett h</w:t>
      </w:r>
      <w:r>
        <w:rPr>
          <w:rFonts w:ascii="Calibri" w:eastAsia="Calibri" w:hAnsi="Calibri" w:cs="Calibri"/>
          <w:b/>
          <w:sz w:val="28"/>
        </w:rPr>
        <w:t>ållbart, hörselsmart arbetsliv</w:t>
      </w:r>
    </w:p>
    <w:p w14:paraId="3B5A3C3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Upplysa, påverka och samarbeta med fackliga organisationer, arbetsgivare, </w:t>
      </w:r>
    </w:p>
    <w:p w14:paraId="0FC527A2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företagshälsovård med flera på lokal/regional nivå. </w:t>
      </w:r>
    </w:p>
    <w:p w14:paraId="198E2BEC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Synliggöra hörselskadade arbetstagare i olika medier, för att få fler att ta </w:t>
      </w:r>
    </w:p>
    <w:p w14:paraId="7E37CDCE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tag i sin hörse</w:t>
      </w:r>
      <w:r>
        <w:rPr>
          <w:rFonts w:ascii="Calibri" w:eastAsia="Calibri" w:hAnsi="Calibri" w:cs="Calibri"/>
          <w:sz w:val="28"/>
        </w:rPr>
        <w:t xml:space="preserve">lsituation, nå ut med råd och stöd samt motverka </w:t>
      </w:r>
    </w:p>
    <w:p w14:paraId="3DDF4635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stigmatisering.</w:t>
      </w:r>
    </w:p>
    <w:p w14:paraId="3995282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Utveckla samarbete med hörselvården om informationsaktiviteter riktade </w:t>
      </w:r>
    </w:p>
    <w:p w14:paraId="2A327C9F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till hörselskadade i yrkesverksam ålder.</w:t>
      </w:r>
    </w:p>
    <w:p w14:paraId="6DE39D6D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Starta lokala/regionala mötesplatser för hörselskadade i yrkesverksam </w:t>
      </w:r>
    </w:p>
    <w:p w14:paraId="501B4B3E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ål</w:t>
      </w:r>
      <w:r>
        <w:rPr>
          <w:rFonts w:ascii="Calibri" w:eastAsia="Calibri" w:hAnsi="Calibri" w:cs="Calibri"/>
          <w:sz w:val="28"/>
        </w:rPr>
        <w:t>der.</w:t>
      </w:r>
    </w:p>
    <w:p w14:paraId="4222720C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Informera medlemmar och andra hörselskadade om deras möjligheter och </w:t>
      </w:r>
    </w:p>
    <w:p w14:paraId="3E7E1F1C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rättigheter i arbetslivet.</w:t>
      </w:r>
    </w:p>
    <w:p w14:paraId="077C4C78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Tipsa hörselskadade om </w:t>
      </w:r>
      <w:proofErr w:type="gramStart"/>
      <w:r>
        <w:rPr>
          <w:rFonts w:ascii="Calibri" w:eastAsia="Calibri" w:hAnsi="Calibri" w:cs="Calibri"/>
          <w:sz w:val="28"/>
        </w:rPr>
        <w:t>HRFs</w:t>
      </w:r>
      <w:proofErr w:type="gramEnd"/>
      <w:r>
        <w:rPr>
          <w:rFonts w:ascii="Calibri" w:eastAsia="Calibri" w:hAnsi="Calibri" w:cs="Calibri"/>
          <w:sz w:val="28"/>
        </w:rPr>
        <w:t xml:space="preserve"> rådgivningstjänst Hörsellinjen för råd om </w:t>
      </w:r>
    </w:p>
    <w:p w14:paraId="468E3C2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rätten till hörselvård och andra hörselfrågor</w:t>
      </w:r>
    </w:p>
    <w:p w14:paraId="59A6BCF2" w14:textId="4F307627" w:rsidR="00716E12" w:rsidRDefault="00716E12">
      <w:pPr>
        <w:rPr>
          <w:rFonts w:ascii="Calibri" w:eastAsia="Calibri" w:hAnsi="Calibri" w:cs="Calibri"/>
          <w:sz w:val="28"/>
        </w:rPr>
      </w:pPr>
    </w:p>
    <w:p w14:paraId="11318705" w14:textId="34157DEB" w:rsidR="00761A7F" w:rsidRDefault="00761A7F">
      <w:pPr>
        <w:rPr>
          <w:rFonts w:ascii="Calibri" w:eastAsia="Calibri" w:hAnsi="Calibri" w:cs="Calibri"/>
          <w:sz w:val="28"/>
        </w:rPr>
      </w:pPr>
    </w:p>
    <w:p w14:paraId="378C7591" w14:textId="77777777" w:rsidR="00761A7F" w:rsidRDefault="00761A7F">
      <w:pPr>
        <w:rPr>
          <w:rFonts w:ascii="Calibri" w:eastAsia="Calibri" w:hAnsi="Calibri" w:cs="Calibri"/>
          <w:sz w:val="28"/>
        </w:rPr>
      </w:pPr>
    </w:p>
    <w:p w14:paraId="6CAB77C3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• Hörselvård att lita på</w:t>
      </w:r>
    </w:p>
    <w:p w14:paraId="091E6A9B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Föra </w:t>
      </w:r>
      <w:r>
        <w:rPr>
          <w:rFonts w:ascii="Calibri" w:eastAsia="Calibri" w:hAnsi="Calibri" w:cs="Calibri"/>
          <w:sz w:val="28"/>
        </w:rPr>
        <w:t xml:space="preserve">dialog med respektive region, bland annat för att driva krav på </w:t>
      </w:r>
    </w:p>
    <w:p w14:paraId="6EEC6C0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utvecklad kvalitet, brett utbud av behandlingsmetoder, kortare väntetider </w:t>
      </w:r>
    </w:p>
    <w:p w14:paraId="7EF98A27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och samhällsfinansierad hörselvård.</w:t>
      </w:r>
    </w:p>
    <w:p w14:paraId="46360828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Utveckla samarbetet med hörselvården i den egna regionen för att kunna </w:t>
      </w:r>
    </w:p>
    <w:p w14:paraId="21E3C877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 </w:t>
      </w:r>
      <w:r>
        <w:rPr>
          <w:rFonts w:ascii="Calibri" w:eastAsia="Calibri" w:hAnsi="Calibri" w:cs="Calibri"/>
          <w:sz w:val="28"/>
        </w:rPr>
        <w:t>hörselskadade hörselsmart stöd.</w:t>
      </w:r>
    </w:p>
    <w:p w14:paraId="3A8E4038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Informera medlemmar och andra hörselskadade om deras möjligheter och </w:t>
      </w:r>
    </w:p>
    <w:p w14:paraId="7E4266A7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rättigheter när det gäller hörselvård – inte minst vikten av att vända sig till </w:t>
      </w:r>
    </w:p>
    <w:p w14:paraId="54690B5A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legitimerad audionom eller annan behörig hälso- och sjukvårdspersonal f</w:t>
      </w:r>
      <w:r>
        <w:rPr>
          <w:rFonts w:ascii="Calibri" w:eastAsia="Calibri" w:hAnsi="Calibri" w:cs="Calibri"/>
          <w:sz w:val="28"/>
        </w:rPr>
        <w:t xml:space="preserve">ör </w:t>
      </w:r>
    </w:p>
    <w:p w14:paraId="5CE5711B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utprovning av hörapparater. </w:t>
      </w:r>
    </w:p>
    <w:p w14:paraId="69310AD9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Tipsa hörselskadade om </w:t>
      </w:r>
      <w:proofErr w:type="gramStart"/>
      <w:r>
        <w:rPr>
          <w:rFonts w:ascii="Calibri" w:eastAsia="Calibri" w:hAnsi="Calibri" w:cs="Calibri"/>
          <w:sz w:val="28"/>
        </w:rPr>
        <w:t>HRFs</w:t>
      </w:r>
      <w:proofErr w:type="gramEnd"/>
      <w:r>
        <w:rPr>
          <w:rFonts w:ascii="Calibri" w:eastAsia="Calibri" w:hAnsi="Calibri" w:cs="Calibri"/>
          <w:sz w:val="28"/>
        </w:rPr>
        <w:t xml:space="preserve"> rådgivningstjänst Hörsellinjen för råd om </w:t>
      </w:r>
    </w:p>
    <w:p w14:paraId="197A1235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rätten till hörselvård, seriösa behandlingsformer och andra hörselfrågor</w:t>
      </w:r>
    </w:p>
    <w:p w14:paraId="7B1939E4" w14:textId="77777777" w:rsidR="00716E12" w:rsidRDefault="00716E12">
      <w:pPr>
        <w:rPr>
          <w:rFonts w:ascii="Calibri" w:eastAsia="Calibri" w:hAnsi="Calibri" w:cs="Calibri"/>
          <w:sz w:val="28"/>
        </w:rPr>
      </w:pPr>
    </w:p>
    <w:p w14:paraId="11CEDA57" w14:textId="77777777" w:rsidR="00716E12" w:rsidRDefault="00761A7F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• Textat, hörbart, demokratiskt</w:t>
      </w:r>
    </w:p>
    <w:p w14:paraId="479AEE7B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</w:t>
      </w:r>
      <w:r>
        <w:rPr>
          <w:rFonts w:ascii="Calibri" w:eastAsia="Calibri" w:hAnsi="Calibri" w:cs="Calibri"/>
          <w:sz w:val="28"/>
        </w:rPr>
        <w:t xml:space="preserve"> Upplysa, uppmuntra och påverka kommuner, regioner, företag, </w:t>
      </w:r>
    </w:p>
    <w:p w14:paraId="1DBBCB56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organisationer och andra aktörer lokalt och regionalt att ta ansvar för att </w:t>
      </w:r>
    </w:p>
    <w:p w14:paraId="4874763D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allt audiovisuellt material de tar fram, erbjuder, delar eller visar alltid är </w:t>
      </w:r>
    </w:p>
    <w:p w14:paraId="36E8CD64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textat och har god hörbarhet.</w:t>
      </w:r>
    </w:p>
    <w:p w14:paraId="1C1C36E5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• Uppmu</w:t>
      </w:r>
      <w:r>
        <w:rPr>
          <w:rFonts w:ascii="Calibri" w:eastAsia="Calibri" w:hAnsi="Calibri" w:cs="Calibri"/>
          <w:sz w:val="28"/>
        </w:rPr>
        <w:t xml:space="preserve">ntra medlemmar och allmänhet att påtala brist på textning och </w:t>
      </w:r>
    </w:p>
    <w:p w14:paraId="0172A033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dålig hörbarhet på webben, i sociala medier och andra sammanhang.</w:t>
      </w:r>
    </w:p>
    <w:p w14:paraId="25787010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• Se till att allt audiovisuellt material vi lägger på våra egna webbsidor, delar </w:t>
      </w:r>
    </w:p>
    <w:p w14:paraId="186FDDBF" w14:textId="77777777" w:rsidR="00716E12" w:rsidRDefault="00761A7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sociala medier eller visar på möten alltid</w:t>
      </w:r>
      <w:r>
        <w:rPr>
          <w:rFonts w:ascii="Calibri" w:eastAsia="Calibri" w:hAnsi="Calibri" w:cs="Calibri"/>
          <w:sz w:val="28"/>
        </w:rPr>
        <w:t xml:space="preserve"> är textat och har god hörbarhet</w:t>
      </w:r>
    </w:p>
    <w:sectPr w:rsidR="0071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E12"/>
    <w:rsid w:val="00716E12"/>
    <w:rsid w:val="007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35FF9F"/>
  <w15:docId w15:val="{0987EFF7-FC26-4003-B5FC-B141905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2</cp:revision>
  <cp:lastPrinted>2021-10-28T08:24:00Z</cp:lastPrinted>
  <dcterms:created xsi:type="dcterms:W3CDTF">2021-10-28T08:23:00Z</dcterms:created>
  <dcterms:modified xsi:type="dcterms:W3CDTF">2021-10-28T08:24:00Z</dcterms:modified>
</cp:coreProperties>
</file>