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CA7" w:rsidRDefault="009C3A6B" w:rsidP="00770CA7">
      <w:pPr>
        <w:pStyle w:val="Rubrik2"/>
      </w:pPr>
      <w:bookmarkStart w:id="0" w:name="_GoBack"/>
      <w:bookmarkEnd w:id="0"/>
      <w:r>
        <w:rPr>
          <w:i/>
          <w:iCs/>
          <w:noProof/>
        </w:rPr>
        <w:drawing>
          <wp:anchor distT="0" distB="0" distL="114300" distR="114300" simplePos="0" relativeHeight="251660288" behindDoc="0" locked="0" layoutInCell="1" allowOverlap="1">
            <wp:simplePos x="0" y="0"/>
            <wp:positionH relativeFrom="column">
              <wp:posOffset>4520565</wp:posOffset>
            </wp:positionH>
            <wp:positionV relativeFrom="paragraph">
              <wp:posOffset>-881794</wp:posOffset>
            </wp:positionV>
            <wp:extent cx="1397000" cy="8890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vitl.eps"/>
                    <pic:cNvPicPr/>
                  </pic:nvPicPr>
                  <pic:blipFill>
                    <a:blip r:embed="rId7">
                      <a:extLst>
                        <a:ext uri="{28A0092B-C50C-407E-A947-70E740481C1C}">
                          <a14:useLocalDpi xmlns:a14="http://schemas.microsoft.com/office/drawing/2010/main" val="0"/>
                        </a:ext>
                      </a:extLst>
                    </a:blip>
                    <a:stretch>
                      <a:fillRect/>
                    </a:stretch>
                  </pic:blipFill>
                  <pic:spPr>
                    <a:xfrm>
                      <a:off x="0" y="0"/>
                      <a:ext cx="1397000" cy="889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552DEC4" wp14:editId="0738FB38">
            <wp:simplePos x="0" y="0"/>
            <wp:positionH relativeFrom="column">
              <wp:posOffset>-891844</wp:posOffset>
            </wp:positionH>
            <wp:positionV relativeFrom="paragraph">
              <wp:posOffset>-1192586</wp:posOffset>
            </wp:positionV>
            <wp:extent cx="7566664" cy="1884459"/>
            <wp:effectExtent l="0" t="0" r="254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din röd.eps"/>
                    <pic:cNvPicPr/>
                  </pic:nvPicPr>
                  <pic:blipFill>
                    <a:blip r:embed="rId8">
                      <a:extLst>
                        <a:ext uri="{28A0092B-C50C-407E-A947-70E740481C1C}">
                          <a14:useLocalDpi xmlns:a14="http://schemas.microsoft.com/office/drawing/2010/main" val="0"/>
                        </a:ext>
                      </a:extLst>
                    </a:blip>
                    <a:stretch>
                      <a:fillRect/>
                    </a:stretch>
                  </pic:blipFill>
                  <pic:spPr>
                    <a:xfrm>
                      <a:off x="0" y="0"/>
                      <a:ext cx="7587693" cy="1889696"/>
                    </a:xfrm>
                    <a:prstGeom prst="rect">
                      <a:avLst/>
                    </a:prstGeom>
                  </pic:spPr>
                </pic:pic>
              </a:graphicData>
            </a:graphic>
            <wp14:sizeRelH relativeFrom="page">
              <wp14:pctWidth>0</wp14:pctWidth>
            </wp14:sizeRelH>
            <wp14:sizeRelV relativeFrom="page">
              <wp14:pctHeight>0</wp14:pctHeight>
            </wp14:sizeRelV>
          </wp:anchor>
        </w:drawing>
      </w:r>
    </w:p>
    <w:p w:rsidR="00770CA7" w:rsidRDefault="00770CA7" w:rsidP="00770CA7">
      <w:pPr>
        <w:pStyle w:val="Rubrik2"/>
      </w:pPr>
    </w:p>
    <w:p w:rsidR="00770CA7" w:rsidRDefault="00770CA7" w:rsidP="00770CA7">
      <w:pPr>
        <w:pStyle w:val="Rubrik2"/>
      </w:pPr>
    </w:p>
    <w:p w:rsidR="009C3A6B" w:rsidRDefault="009C3A6B" w:rsidP="00770CA7">
      <w:pPr>
        <w:pStyle w:val="Rubrik1"/>
      </w:pPr>
    </w:p>
    <w:p w:rsidR="00770CA7" w:rsidRPr="005976C8" w:rsidRDefault="00770CA7" w:rsidP="00770CA7">
      <w:pPr>
        <w:pStyle w:val="Rubrik1"/>
      </w:pPr>
      <w:r>
        <w:t xml:space="preserve">Hörselskadades distrikt i Stockholms län söker </w:t>
      </w:r>
    </w:p>
    <w:p w:rsidR="00770CA7" w:rsidRPr="00770CA7" w:rsidRDefault="00770CA7" w:rsidP="00770CA7">
      <w:pPr>
        <w:pStyle w:val="Rubrik2"/>
        <w:rPr>
          <w:i/>
          <w:iCs/>
        </w:rPr>
      </w:pPr>
      <w:r w:rsidRPr="00770CA7">
        <w:rPr>
          <w:i/>
          <w:iCs/>
        </w:rPr>
        <w:t>Intressepolitisk ombudsman 2019-11-06</w:t>
      </w:r>
    </w:p>
    <w:p w:rsidR="00770CA7" w:rsidRPr="00D92308" w:rsidRDefault="00770CA7" w:rsidP="00770CA7">
      <w:pPr>
        <w:rPr>
          <w:i/>
          <w:iCs/>
        </w:rPr>
      </w:pPr>
      <w:r w:rsidRPr="00D92308">
        <w:rPr>
          <w:i/>
        </w:rPr>
        <w:t xml:space="preserve">Hörselskadades distrikt i Stockholms län är en intresseorganisation för och av personer med hörselskada. Vår vision är att personer med hörselrelaterade problem såsom hörselnedsättning, tinnitus, ljudöverkänslighet och menières sjukdom ska kunna vara fullt delaktiga i samhället. </w:t>
      </w:r>
      <w:r w:rsidRPr="00D92308">
        <w:rPr>
          <w:i/>
          <w:iCs/>
        </w:rPr>
        <w:t>Vi erbjuder ett kreativt och utvecklande arbete som sker i nära samarbete med både tjänstepersoner och ideellt engagerade</w:t>
      </w:r>
      <w:r>
        <w:rPr>
          <w:i/>
          <w:iCs/>
        </w:rPr>
        <w:t xml:space="preserve"> medlemmar</w:t>
      </w:r>
      <w:r w:rsidRPr="00D92308">
        <w:rPr>
          <w:i/>
          <w:iCs/>
        </w:rPr>
        <w:t>.</w:t>
      </w:r>
      <w:r>
        <w:rPr>
          <w:i/>
          <w:iCs/>
        </w:rPr>
        <w:t xml:space="preserve"> </w:t>
      </w:r>
    </w:p>
    <w:p w:rsidR="00770CA7" w:rsidRDefault="00770CA7" w:rsidP="00770CA7">
      <w:pPr>
        <w:pStyle w:val="Rubrik2"/>
      </w:pPr>
      <w:r>
        <w:t>Arbetsuppgifter</w:t>
      </w:r>
    </w:p>
    <w:p w:rsidR="00770CA7" w:rsidRDefault="00770CA7" w:rsidP="00770CA7">
      <w:r>
        <w:rPr>
          <w:rFonts w:eastAsia="Cambria"/>
        </w:rPr>
        <w:t xml:space="preserve">Som intressepolitisk ombudsman </w:t>
      </w:r>
      <w:r w:rsidRPr="00D92308">
        <w:rPr>
          <w:rFonts w:eastAsia="Cambria"/>
        </w:rPr>
        <w:t>är</w:t>
      </w:r>
      <w:r>
        <w:rPr>
          <w:rFonts w:eastAsia="Cambria"/>
        </w:rPr>
        <w:t xml:space="preserve"> din huvudsakliga arbetsuppgift att planera, driva och samordna distriktets intressepolitiska arbete utifrån distriktsstyrelsens direktiv och i nära samarbete med distriktets kanslichef.  </w:t>
      </w:r>
    </w:p>
    <w:p w:rsidR="00770CA7" w:rsidRDefault="00770CA7" w:rsidP="00770CA7">
      <w:pPr>
        <w:pStyle w:val="Liststycke"/>
        <w:numPr>
          <w:ilvl w:val="0"/>
          <w:numId w:val="1"/>
        </w:numPr>
      </w:pPr>
      <w:r>
        <w:t xml:space="preserve">Genomföra utredningar, faktainsamling och analysarbete. </w:t>
      </w:r>
    </w:p>
    <w:p w:rsidR="00770CA7" w:rsidRDefault="00770CA7" w:rsidP="00770CA7">
      <w:pPr>
        <w:pStyle w:val="Liststycke"/>
        <w:numPr>
          <w:ilvl w:val="0"/>
          <w:numId w:val="1"/>
        </w:numPr>
      </w:pPr>
      <w:r>
        <w:t xml:space="preserve">Omvärldsbevaka områden som berör hörselskadades intressen när det gäller hörselvård, tillgänglighet, hjälpmedel, teknik och mänskliga rättigheter. </w:t>
      </w:r>
    </w:p>
    <w:p w:rsidR="00770CA7" w:rsidRDefault="00770CA7" w:rsidP="00770CA7">
      <w:pPr>
        <w:pStyle w:val="Liststycke"/>
        <w:numPr>
          <w:ilvl w:val="0"/>
          <w:numId w:val="1"/>
        </w:numPr>
      </w:pPr>
      <w:r>
        <w:t xml:space="preserve">Att i samarbete med kommunikatör arbeta med innehåll och fakta till skrivelser, remissvar, uttalande och debattartiklar samt underlag till distriktsstyrelsen. </w:t>
      </w:r>
    </w:p>
    <w:p w:rsidR="00770CA7" w:rsidRDefault="00770CA7" w:rsidP="00770CA7">
      <w:pPr>
        <w:pStyle w:val="Liststycke"/>
        <w:numPr>
          <w:ilvl w:val="0"/>
          <w:numId w:val="1"/>
        </w:numPr>
      </w:pPr>
      <w:r>
        <w:t>Stödja distriktets föreningar i deras intressepolitiska påverkansarbete.</w:t>
      </w:r>
    </w:p>
    <w:p w:rsidR="00770CA7" w:rsidRDefault="00770CA7" w:rsidP="00770CA7">
      <w:pPr>
        <w:pStyle w:val="Liststycke"/>
        <w:numPr>
          <w:ilvl w:val="0"/>
          <w:numId w:val="1"/>
        </w:numPr>
      </w:pPr>
      <w:r>
        <w:t xml:space="preserve">Genomföra utbildningar, workshops samt vara aktiv i interna och externa arbetsgrupper inom distriktets intressepolitiska område. </w:t>
      </w:r>
    </w:p>
    <w:p w:rsidR="00770CA7" w:rsidRDefault="00770CA7" w:rsidP="00770CA7">
      <w:pPr>
        <w:pStyle w:val="Liststycke"/>
        <w:numPr>
          <w:ilvl w:val="0"/>
          <w:numId w:val="1"/>
        </w:numPr>
      </w:pPr>
      <w:r>
        <w:t xml:space="preserve">Representera distriktet i externa arbetsgrupper och samråd. </w:t>
      </w:r>
    </w:p>
    <w:p w:rsidR="00770CA7" w:rsidRPr="00E33F5C" w:rsidRDefault="00770CA7" w:rsidP="00770CA7">
      <w:pPr>
        <w:pStyle w:val="Rubrik2"/>
      </w:pPr>
      <w:r>
        <w:t>Vi ser att du har följande kvalifikationer:</w:t>
      </w:r>
    </w:p>
    <w:p w:rsidR="00770CA7" w:rsidRDefault="00770CA7" w:rsidP="00770CA7">
      <w:pPr>
        <w:pStyle w:val="Liststycke"/>
        <w:numPr>
          <w:ilvl w:val="0"/>
          <w:numId w:val="2"/>
        </w:numPr>
        <w:pBdr>
          <w:top w:val="single" w:sz="4" w:space="1" w:color="auto"/>
          <w:left w:val="single" w:sz="4" w:space="4" w:color="auto"/>
          <w:bottom w:val="single" w:sz="4" w:space="1" w:color="auto"/>
          <w:right w:val="single" w:sz="4" w:space="4" w:color="auto"/>
        </w:pBdr>
      </w:pPr>
      <w:r>
        <w:t xml:space="preserve">Samhällsvetenskaplig, juridisk eller annan relevant akademisk examen. </w:t>
      </w:r>
    </w:p>
    <w:p w:rsidR="00770CA7" w:rsidRDefault="00770CA7" w:rsidP="00770CA7">
      <w:pPr>
        <w:pStyle w:val="Liststycke"/>
        <w:numPr>
          <w:ilvl w:val="0"/>
          <w:numId w:val="2"/>
        </w:numPr>
        <w:pBdr>
          <w:top w:val="single" w:sz="4" w:space="1" w:color="auto"/>
          <w:left w:val="single" w:sz="4" w:space="4" w:color="auto"/>
          <w:bottom w:val="single" w:sz="4" w:space="1" w:color="auto"/>
          <w:right w:val="single" w:sz="4" w:space="4" w:color="auto"/>
        </w:pBdr>
      </w:pPr>
      <w:r>
        <w:t xml:space="preserve">Mycket god kommunikativ förmåga och skribent med kunskap om mottagaranpassning, gärna erfarenhet av sociala medier. </w:t>
      </w:r>
    </w:p>
    <w:p w:rsidR="00770CA7" w:rsidRDefault="00770CA7" w:rsidP="00770CA7">
      <w:pPr>
        <w:pStyle w:val="Liststycke"/>
        <w:numPr>
          <w:ilvl w:val="0"/>
          <w:numId w:val="2"/>
        </w:numPr>
        <w:pBdr>
          <w:top w:val="single" w:sz="4" w:space="1" w:color="auto"/>
          <w:left w:val="single" w:sz="4" w:space="4" w:color="auto"/>
          <w:bottom w:val="single" w:sz="4" w:space="1" w:color="auto"/>
          <w:right w:val="single" w:sz="4" w:space="4" w:color="auto"/>
        </w:pBdr>
      </w:pPr>
      <w:r>
        <w:t xml:space="preserve">Erfarenhet av intressepolitiskt påverkansarbete och opinionsbildning inom intresseorganisation. </w:t>
      </w:r>
    </w:p>
    <w:p w:rsidR="00770CA7" w:rsidRDefault="00770CA7" w:rsidP="00770CA7">
      <w:pPr>
        <w:pStyle w:val="Liststycke"/>
        <w:numPr>
          <w:ilvl w:val="0"/>
          <w:numId w:val="2"/>
        </w:numPr>
        <w:pBdr>
          <w:top w:val="single" w:sz="4" w:space="1" w:color="auto"/>
          <w:left w:val="single" w:sz="4" w:space="4" w:color="auto"/>
          <w:bottom w:val="single" w:sz="4" w:space="1" w:color="auto"/>
          <w:right w:val="single" w:sz="4" w:space="4" w:color="auto"/>
        </w:pBdr>
      </w:pPr>
      <w:r>
        <w:t xml:space="preserve">God kännedom om samhällets beslutsprocesser. </w:t>
      </w:r>
    </w:p>
    <w:p w:rsidR="00770CA7" w:rsidRDefault="00770CA7" w:rsidP="00770CA7">
      <w:pPr>
        <w:pStyle w:val="Liststycke"/>
        <w:numPr>
          <w:ilvl w:val="0"/>
          <w:numId w:val="2"/>
        </w:numPr>
        <w:pBdr>
          <w:top w:val="single" w:sz="4" w:space="1" w:color="auto"/>
          <w:left w:val="single" w:sz="4" w:space="4" w:color="auto"/>
          <w:bottom w:val="single" w:sz="4" w:space="1" w:color="auto"/>
          <w:right w:val="single" w:sz="4" w:space="4" w:color="auto"/>
        </w:pBdr>
      </w:pPr>
      <w:r>
        <w:t xml:space="preserve">Genuint intresse för intressepolitiskt arbete/opinionsbildning inom hörsel eller funktionshinderområdet.  </w:t>
      </w:r>
    </w:p>
    <w:p w:rsidR="00770CA7" w:rsidRDefault="00770CA7" w:rsidP="00770CA7">
      <w:pPr>
        <w:pStyle w:val="Rubrik3"/>
      </w:pPr>
    </w:p>
    <w:p w:rsidR="00770CA7" w:rsidRDefault="00770CA7" w:rsidP="00770CA7">
      <w:pPr>
        <w:pStyle w:val="Rubrik3"/>
      </w:pPr>
    </w:p>
    <w:p w:rsidR="009C3A6B" w:rsidRDefault="009C3A6B">
      <w:pPr>
        <w:spacing w:after="0" w:line="240" w:lineRule="auto"/>
        <w:rPr>
          <w:rFonts w:ascii="Berthold Akzidenz-Grotesk" w:hAnsi="Berthold Akzidenz-Grotesk"/>
          <w:sz w:val="28"/>
          <w:szCs w:val="28"/>
        </w:rPr>
      </w:pPr>
      <w:r>
        <w:br w:type="page"/>
      </w:r>
    </w:p>
    <w:p w:rsidR="00770CA7" w:rsidRDefault="00770CA7" w:rsidP="00770CA7">
      <w:pPr>
        <w:pStyle w:val="Rubrik2"/>
      </w:pPr>
      <w:r>
        <w:lastRenderedPageBreak/>
        <w:t>Meriter</w:t>
      </w:r>
    </w:p>
    <w:p w:rsidR="00770CA7" w:rsidRDefault="00770CA7" w:rsidP="00770CA7">
      <w:pPr>
        <w:rPr>
          <w:rFonts w:eastAsia="Cambria"/>
        </w:rPr>
      </w:pPr>
      <w:r>
        <w:rPr>
          <w:rFonts w:eastAsia="Cambria"/>
        </w:rPr>
        <w:t>Vi ser att d</w:t>
      </w:r>
      <w:r w:rsidRPr="00863BB6">
        <w:rPr>
          <w:rFonts w:eastAsia="Cambria"/>
        </w:rPr>
        <w:t xml:space="preserve">u är engagerad, initiativrik, klarar av att </w:t>
      </w:r>
      <w:r>
        <w:rPr>
          <w:rFonts w:eastAsia="Cambria"/>
        </w:rPr>
        <w:t>arbeta</w:t>
      </w:r>
      <w:r w:rsidRPr="00863BB6">
        <w:rPr>
          <w:rFonts w:eastAsia="Cambria"/>
        </w:rPr>
        <w:t xml:space="preserve"> självständigt, kommunicerar och samarbetar gärna med många olika människor</w:t>
      </w:r>
      <w:r>
        <w:rPr>
          <w:rFonts w:eastAsia="Cambria"/>
        </w:rPr>
        <w:t xml:space="preserve"> samt har en förmåga att identifiera, formulera och lösa problem. I vår verksamhet är det viktigt att känna sig trygg i att bemöta olika människor med olika livserfarenheter och snabbt kunna sätta sig in i deras livssituation. VI lägger stor vikt vid personlig lämplighet. </w:t>
      </w:r>
    </w:p>
    <w:p w:rsidR="00770CA7" w:rsidRDefault="00770CA7" w:rsidP="00770CA7">
      <w:pPr>
        <w:rPr>
          <w:rFonts w:eastAsia="Cambria"/>
        </w:rPr>
      </w:pPr>
      <w:r w:rsidRPr="00C433FA">
        <w:rPr>
          <w:rFonts w:eastAsia="Cambria"/>
        </w:rPr>
        <w:t>Det är också meriterande om du själv har en</w:t>
      </w:r>
      <w:r>
        <w:rPr>
          <w:rFonts w:eastAsia="Cambria"/>
        </w:rPr>
        <w:t xml:space="preserve"> hörselskada</w:t>
      </w:r>
      <w:r w:rsidRPr="00C433FA">
        <w:rPr>
          <w:rFonts w:eastAsia="Cambria"/>
        </w:rPr>
        <w:t xml:space="preserve"> eller har erfarenhet av hörselskadades behov. Stor hänsyn tas till personlig</w:t>
      </w:r>
      <w:r>
        <w:rPr>
          <w:rFonts w:eastAsia="Cambria"/>
        </w:rPr>
        <w:t xml:space="preserve"> </w:t>
      </w:r>
      <w:r w:rsidRPr="00C433FA">
        <w:rPr>
          <w:rFonts w:eastAsia="Cambria"/>
        </w:rPr>
        <w:t>lämplighet. Arbetsvillkoren följer arbetsplatsens kollektivavtal mellan KFO och Unionen samt</w:t>
      </w:r>
      <w:r>
        <w:rPr>
          <w:rFonts w:eastAsia="Cambria"/>
        </w:rPr>
        <w:t xml:space="preserve"> Hörselskadades distrikts lokala avtal. </w:t>
      </w:r>
    </w:p>
    <w:p w:rsidR="00770CA7" w:rsidRDefault="00770CA7" w:rsidP="00770CA7">
      <w:pPr>
        <w:rPr>
          <w:rFonts w:eastAsia="Cambria"/>
        </w:rPr>
      </w:pPr>
      <w:r>
        <w:rPr>
          <w:rFonts w:eastAsia="Cambria"/>
        </w:rPr>
        <w:t xml:space="preserve">Tjänsten är en tillsvidareanställning med provanställnings på 6 månader. Tillträde snarast eller enligt överenskommelse. </w:t>
      </w:r>
    </w:p>
    <w:p w:rsidR="00770CA7" w:rsidRPr="00770CA7" w:rsidRDefault="00770CA7" w:rsidP="00770CA7">
      <w:pPr>
        <w:rPr>
          <w:rFonts w:eastAsia="Cambria"/>
          <w:color w:val="000000" w:themeColor="text1"/>
        </w:rPr>
      </w:pPr>
      <w:r>
        <w:rPr>
          <w:rFonts w:eastAsia="Cambria"/>
        </w:rPr>
        <w:t>Ansökan skickas med löneans</w:t>
      </w:r>
      <w:r w:rsidRPr="00770CA7">
        <w:rPr>
          <w:rFonts w:eastAsia="Cambria"/>
          <w:color w:val="000000" w:themeColor="text1"/>
        </w:rPr>
        <w:t xml:space="preserve">pråk till  </w:t>
      </w:r>
      <w:hyperlink r:id="rId9" w:history="1">
        <w:r w:rsidRPr="00770CA7">
          <w:rPr>
            <w:rStyle w:val="Hyperlnk"/>
            <w:rFonts w:eastAsia="Cambria"/>
            <w:color w:val="000000" w:themeColor="text1"/>
          </w:rPr>
          <w:t>ansokan@distriktet.info</w:t>
        </w:r>
      </w:hyperlink>
      <w:r w:rsidRPr="00770CA7">
        <w:rPr>
          <w:rFonts w:eastAsia="Cambria"/>
          <w:color w:val="000000" w:themeColor="text1"/>
        </w:rPr>
        <w:t xml:space="preserve"> senast den 1 decemb</w:t>
      </w:r>
      <w:r>
        <w:rPr>
          <w:rFonts w:eastAsia="Cambria"/>
          <w:color w:val="000000" w:themeColor="text1"/>
        </w:rPr>
        <w:t>er</w:t>
      </w:r>
      <w:r w:rsidRPr="00770CA7">
        <w:rPr>
          <w:rFonts w:eastAsia="Cambria"/>
          <w:color w:val="000000" w:themeColor="text1"/>
        </w:rPr>
        <w:t xml:space="preserve"> 2019. Intervjuer kan komma att ske löpande. Om du har frågor om tjänsten är du välkommen att kontakta kanslichef Maria Öjmertz på </w:t>
      </w:r>
      <w:hyperlink r:id="rId10" w:history="1">
        <w:r w:rsidRPr="00770CA7">
          <w:rPr>
            <w:rStyle w:val="Hyperlnk"/>
            <w:rFonts w:eastAsia="Cambria"/>
            <w:color w:val="000000" w:themeColor="text1"/>
          </w:rPr>
          <w:t>maria.ojmertz@distriktet.info</w:t>
        </w:r>
      </w:hyperlink>
      <w:r w:rsidRPr="00770CA7">
        <w:rPr>
          <w:rFonts w:eastAsia="Cambria"/>
          <w:color w:val="000000" w:themeColor="text1"/>
        </w:rPr>
        <w:t xml:space="preserve">. </w:t>
      </w:r>
    </w:p>
    <w:p w:rsidR="00770CA7" w:rsidRDefault="00770CA7" w:rsidP="00770CA7"/>
    <w:p w:rsidR="00BC2C73" w:rsidRPr="00BC2C73" w:rsidRDefault="00BC2C73" w:rsidP="00BC2C73"/>
    <w:sectPr w:rsidR="00BC2C73" w:rsidRPr="00BC2C73" w:rsidSect="009C3A6B">
      <w:headerReference w:type="default" r:id="rId11"/>
      <w:pgSz w:w="11900" w:h="16840"/>
      <w:pgMar w:top="7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152" w:rsidRDefault="00677152" w:rsidP="00BC2C73">
      <w:pPr>
        <w:spacing w:after="0"/>
      </w:pPr>
      <w:r>
        <w:separator/>
      </w:r>
    </w:p>
  </w:endnote>
  <w:endnote w:type="continuationSeparator" w:id="0">
    <w:p w:rsidR="00677152" w:rsidRDefault="00677152" w:rsidP="00BC2C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cala Normal">
    <w:altName w:val="Calibri"/>
    <w:panose1 w:val="020B0604020202020204"/>
    <w:charset w:val="00"/>
    <w:family w:val="auto"/>
    <w:notTrueType/>
    <w:pitch w:val="variable"/>
    <w:sig w:usb0="8000008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CS-brödtext)">
    <w:altName w:val="Times New Roman"/>
    <w:panose1 w:val="020B0604020202020204"/>
    <w:charset w:val="00"/>
    <w:family w:val="roman"/>
    <w:notTrueType/>
    <w:pitch w:val="default"/>
  </w:font>
  <w:font w:name="Berthold Akzidenz-Grotesk">
    <w:altName w:val="Calibri"/>
    <w:panose1 w:val="020B0604020202020204"/>
    <w:charset w:val="00"/>
    <w:family w:val="auto"/>
    <w:notTrueType/>
    <w:pitch w:val="variable"/>
    <w:sig w:usb0="8000002F" w:usb1="40000048" w:usb2="00000000" w:usb3="00000000" w:csb0="00000001" w:csb1="00000000"/>
  </w:font>
  <w:font w:name="Scala-Regular">
    <w:altName w:val="Cambria"/>
    <w:panose1 w:val="020B0604020202020204"/>
    <w:charset w:val="4D"/>
    <w:family w:val="roman"/>
    <w:pitch w:val="variable"/>
    <w:sig w:usb0="80000027" w:usb1="0000004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152" w:rsidRDefault="00677152" w:rsidP="00BC2C73">
      <w:pPr>
        <w:spacing w:after="0"/>
      </w:pPr>
      <w:r>
        <w:separator/>
      </w:r>
    </w:p>
  </w:footnote>
  <w:footnote w:type="continuationSeparator" w:id="0">
    <w:p w:rsidR="00677152" w:rsidRDefault="00677152" w:rsidP="00BC2C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A7" w:rsidRDefault="00BC2C73">
    <w:pPr>
      <w:pStyle w:val="Sidhuvud"/>
    </w:pPr>
    <w:r>
      <w:tab/>
    </w:r>
  </w:p>
  <w:p w:rsidR="00770CA7" w:rsidRDefault="00770CA7">
    <w:pPr>
      <w:pStyle w:val="Sidhuvud"/>
    </w:pPr>
  </w:p>
  <w:p w:rsidR="00BC2C73" w:rsidRDefault="00770CA7">
    <w:pPr>
      <w:pStyle w:val="Sidhuvud"/>
    </w:pPr>
    <w:r>
      <w:tab/>
    </w:r>
    <w:r>
      <w:tab/>
    </w:r>
    <w:r w:rsidR="00BC2C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140"/>
    <w:multiLevelType w:val="hybridMultilevel"/>
    <w:tmpl w:val="CC022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C3753E"/>
    <w:multiLevelType w:val="hybridMultilevel"/>
    <w:tmpl w:val="551455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hideSpellingErrors/>
  <w:hideGrammaticalErrors/>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A7"/>
    <w:rsid w:val="000C1C99"/>
    <w:rsid w:val="001E50AA"/>
    <w:rsid w:val="003B37A2"/>
    <w:rsid w:val="005C3287"/>
    <w:rsid w:val="00677152"/>
    <w:rsid w:val="00770CA7"/>
    <w:rsid w:val="007C2B23"/>
    <w:rsid w:val="008F36FC"/>
    <w:rsid w:val="00995B41"/>
    <w:rsid w:val="009C3A6B"/>
    <w:rsid w:val="00B81159"/>
    <w:rsid w:val="00BC2C73"/>
    <w:rsid w:val="00BE6ABA"/>
    <w:rsid w:val="00BF3333"/>
    <w:rsid w:val="00C84F2E"/>
    <w:rsid w:val="00E949EB"/>
    <w:rsid w:val="00F84DE1"/>
    <w:rsid w:val="00FE0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81EB9-349F-9041-90DC-B112251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cala Normal" w:eastAsiaTheme="minorHAnsi" w:hAnsi="Scala Normal" w:cs="Times New Roman (CS-brödtext)"/>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0CA7"/>
    <w:pPr>
      <w:spacing w:after="240" w:line="280" w:lineRule="exact"/>
    </w:pPr>
    <w:rPr>
      <w:rFonts w:eastAsia="Calibri" w:cs="Times New Roman"/>
      <w:sz w:val="22"/>
      <w:szCs w:val="22"/>
      <w:lang w:eastAsia="sv-SE"/>
    </w:rPr>
  </w:style>
  <w:style w:type="paragraph" w:styleId="Rubrik1">
    <w:name w:val="heading 1"/>
    <w:basedOn w:val="Normal"/>
    <w:next w:val="Normal"/>
    <w:link w:val="Rubrik1Char"/>
    <w:uiPriority w:val="9"/>
    <w:qFormat/>
    <w:rsid w:val="00BC2C73"/>
    <w:pPr>
      <w:outlineLvl w:val="0"/>
    </w:pPr>
    <w:rPr>
      <w:rFonts w:ascii="Berthold Akzidenz-Grotesk" w:hAnsi="Berthold Akzidenz-Grotesk"/>
      <w:sz w:val="32"/>
      <w:szCs w:val="32"/>
    </w:rPr>
  </w:style>
  <w:style w:type="paragraph" w:styleId="Rubrik2">
    <w:name w:val="heading 2"/>
    <w:basedOn w:val="Rubrik1"/>
    <w:next w:val="Normal"/>
    <w:link w:val="Rubrik2Char"/>
    <w:uiPriority w:val="9"/>
    <w:unhideWhenUsed/>
    <w:qFormat/>
    <w:rsid w:val="00BC2C73"/>
    <w:pPr>
      <w:outlineLvl w:val="1"/>
    </w:pPr>
    <w:rPr>
      <w:sz w:val="28"/>
      <w:szCs w:val="28"/>
    </w:rPr>
  </w:style>
  <w:style w:type="paragraph" w:styleId="Rubrik3">
    <w:name w:val="heading 3"/>
    <w:basedOn w:val="Rubrik1"/>
    <w:next w:val="Normal"/>
    <w:link w:val="Rubrik3Char"/>
    <w:uiPriority w:val="9"/>
    <w:unhideWhenUsed/>
    <w:qFormat/>
    <w:rsid w:val="00BC2C73"/>
    <w:pPr>
      <w:outlineLvl w:val="2"/>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C2C73"/>
    <w:rPr>
      <w:rFonts w:ascii="Berthold Akzidenz-Grotesk" w:hAnsi="Berthold Akzidenz-Grotesk"/>
      <w:sz w:val="32"/>
      <w:szCs w:val="32"/>
    </w:rPr>
  </w:style>
  <w:style w:type="paragraph" w:styleId="Ingetavstnd">
    <w:name w:val="No Spacing"/>
    <w:basedOn w:val="Normal"/>
    <w:uiPriority w:val="1"/>
    <w:qFormat/>
    <w:rsid w:val="00BC2C73"/>
  </w:style>
  <w:style w:type="paragraph" w:styleId="Sidhuvud">
    <w:name w:val="header"/>
    <w:basedOn w:val="Normal"/>
    <w:link w:val="SidhuvudChar"/>
    <w:uiPriority w:val="99"/>
    <w:unhideWhenUsed/>
    <w:rsid w:val="00BC2C73"/>
    <w:pPr>
      <w:tabs>
        <w:tab w:val="center" w:pos="4536"/>
        <w:tab w:val="right" w:pos="9072"/>
      </w:tabs>
      <w:spacing w:after="0"/>
    </w:pPr>
  </w:style>
  <w:style w:type="character" w:customStyle="1" w:styleId="SidhuvudChar">
    <w:name w:val="Sidhuvud Char"/>
    <w:basedOn w:val="Standardstycketeckensnitt"/>
    <w:link w:val="Sidhuvud"/>
    <w:uiPriority w:val="99"/>
    <w:rsid w:val="00BC2C73"/>
    <w:rPr>
      <w:rFonts w:ascii="Scala Normal" w:hAnsi="Scala Normal"/>
    </w:rPr>
  </w:style>
  <w:style w:type="paragraph" w:styleId="Sidfot">
    <w:name w:val="footer"/>
    <w:basedOn w:val="Normal"/>
    <w:link w:val="SidfotChar"/>
    <w:uiPriority w:val="99"/>
    <w:unhideWhenUsed/>
    <w:rsid w:val="00BC2C73"/>
    <w:pPr>
      <w:tabs>
        <w:tab w:val="center" w:pos="4536"/>
        <w:tab w:val="right" w:pos="9072"/>
      </w:tabs>
      <w:spacing w:after="0"/>
    </w:pPr>
  </w:style>
  <w:style w:type="character" w:customStyle="1" w:styleId="SidfotChar">
    <w:name w:val="Sidfot Char"/>
    <w:basedOn w:val="Standardstycketeckensnitt"/>
    <w:link w:val="Sidfot"/>
    <w:uiPriority w:val="99"/>
    <w:rsid w:val="00BC2C73"/>
    <w:rPr>
      <w:rFonts w:ascii="Scala Normal" w:hAnsi="Scala Normal"/>
    </w:rPr>
  </w:style>
  <w:style w:type="character" w:customStyle="1" w:styleId="Rubrik2Char">
    <w:name w:val="Rubrik 2 Char"/>
    <w:basedOn w:val="Standardstycketeckensnitt"/>
    <w:link w:val="Rubrik2"/>
    <w:uiPriority w:val="9"/>
    <w:rsid w:val="00BC2C73"/>
    <w:rPr>
      <w:rFonts w:ascii="Berthold Akzidenz-Grotesk" w:hAnsi="Berthold Akzidenz-Grotesk"/>
      <w:sz w:val="28"/>
      <w:szCs w:val="28"/>
    </w:rPr>
  </w:style>
  <w:style w:type="character" w:customStyle="1" w:styleId="Rubrik3Char">
    <w:name w:val="Rubrik 3 Char"/>
    <w:basedOn w:val="Standardstycketeckensnitt"/>
    <w:link w:val="Rubrik3"/>
    <w:uiPriority w:val="9"/>
    <w:rsid w:val="00BC2C73"/>
    <w:rPr>
      <w:rFonts w:ascii="Berthold Akzidenz-Grotesk" w:hAnsi="Berthold Akzidenz-Grotesk"/>
    </w:rPr>
  </w:style>
  <w:style w:type="paragraph" w:styleId="Liststycke">
    <w:name w:val="List Paragraph"/>
    <w:basedOn w:val="Normal"/>
    <w:uiPriority w:val="34"/>
    <w:qFormat/>
    <w:rsid w:val="00770CA7"/>
    <w:pPr>
      <w:ind w:left="720"/>
      <w:contextualSpacing/>
    </w:pPr>
    <w:rPr>
      <w:rFonts w:ascii="Scala-Regular" w:hAnsi="Scala-Regular"/>
    </w:rPr>
  </w:style>
  <w:style w:type="character" w:styleId="Hyperlnk">
    <w:name w:val="Hyperlink"/>
    <w:rsid w:val="00770CA7"/>
    <w:rPr>
      <w:rFonts w:cs="Times New Roman"/>
      <w:color w:val="0000FF"/>
      <w:u w:val="single"/>
    </w:rPr>
  </w:style>
  <w:style w:type="paragraph" w:styleId="Underrubrik">
    <w:name w:val="Subtitle"/>
    <w:basedOn w:val="Rubrik1"/>
    <w:next w:val="Normal"/>
    <w:link w:val="UnderrubrikChar"/>
    <w:uiPriority w:val="11"/>
    <w:qFormat/>
    <w:rsid w:val="00770CA7"/>
    <w:pPr>
      <w:keepNext/>
      <w:keepLines/>
      <w:spacing w:after="0" w:line="276" w:lineRule="auto"/>
      <w:contextualSpacing/>
    </w:pPr>
    <w:rPr>
      <w:rFonts w:ascii="Gill Sans MT" w:eastAsiaTheme="majorEastAsia" w:hAnsi="Gill Sans MT" w:cstheme="majorBidi"/>
      <w:bCs/>
      <w:i/>
      <w:color w:val="A8D08D" w:themeColor="accent6" w:themeTint="99"/>
      <w:sz w:val="28"/>
      <w:szCs w:val="28"/>
    </w:rPr>
  </w:style>
  <w:style w:type="character" w:customStyle="1" w:styleId="UnderrubrikChar">
    <w:name w:val="Underrubrik Char"/>
    <w:basedOn w:val="Standardstycketeckensnitt"/>
    <w:link w:val="Underrubrik"/>
    <w:uiPriority w:val="11"/>
    <w:rsid w:val="00770CA7"/>
    <w:rPr>
      <w:rFonts w:ascii="Gill Sans MT" w:eastAsiaTheme="majorEastAsia" w:hAnsi="Gill Sans MT" w:cstheme="majorBidi"/>
      <w:bCs/>
      <w:i/>
      <w:color w:val="A8D08D" w:themeColor="accent6" w:themeTint="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ia.ojmertz@distriktet.info" TargetMode="External"/><Relationship Id="rId4" Type="http://schemas.openxmlformats.org/officeDocument/2006/relationships/webSettings" Target="webSettings.xml"/><Relationship Id="rId9" Type="http://schemas.openxmlformats.org/officeDocument/2006/relationships/hyperlink" Target="mailto:ansokan@distriktet.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Dropbox%20(HRF%20Stockholms%20la&#776;n)/Kansli/Mallar%20o%20Blanketter/Dokumentmall%20distriktet%20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Dokumentmall distriktet logga.dotx</Template>
  <TotalTime>0</TotalTime>
  <Pages>2</Pages>
  <Words>478</Words>
  <Characters>2536</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Öjmertz</cp:lastModifiedBy>
  <cp:revision>2</cp:revision>
  <dcterms:created xsi:type="dcterms:W3CDTF">2019-11-06T09:48:00Z</dcterms:created>
  <dcterms:modified xsi:type="dcterms:W3CDTF">2019-11-06T09:48:00Z</dcterms:modified>
</cp:coreProperties>
</file>