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E562A" w14:textId="6C77EB3C" w:rsidR="001460B8" w:rsidRPr="0018226C" w:rsidRDefault="001460B8" w:rsidP="0018226C">
      <w:pPr>
        <w:jc w:val="center"/>
        <w:rPr>
          <w:rStyle w:val="Diskretbetoning"/>
          <w:b/>
          <w:bCs/>
          <w:i w:val="0"/>
          <w:iCs w:val="0"/>
          <w:sz w:val="32"/>
          <w:szCs w:val="32"/>
          <w:lang w:val="sv-SE"/>
        </w:rPr>
      </w:pPr>
      <w:bookmarkStart w:id="0" w:name="_GoBack"/>
      <w:bookmarkEnd w:id="0"/>
      <w:r w:rsidRPr="0018226C">
        <w:rPr>
          <w:rStyle w:val="Diskretbetoning"/>
          <w:b/>
          <w:bCs/>
          <w:i w:val="0"/>
          <w:iCs w:val="0"/>
          <w:sz w:val="40"/>
          <w:szCs w:val="40"/>
          <w:lang w:val="sv-SE"/>
        </w:rPr>
        <w:t>VÄLKOMMEN TILL LIPÖDEMCAFÉ</w:t>
      </w:r>
      <w:r w:rsidR="0018226C" w:rsidRPr="0018226C">
        <w:rPr>
          <w:rStyle w:val="Diskretbetoning"/>
          <w:b/>
          <w:bCs/>
          <w:i w:val="0"/>
          <w:iCs w:val="0"/>
          <w:sz w:val="40"/>
          <w:szCs w:val="40"/>
          <w:lang w:val="sv-SE"/>
        </w:rPr>
        <w:t>/WORKSHOP</w:t>
      </w:r>
      <w:r w:rsidRPr="0023638F">
        <w:rPr>
          <w:rStyle w:val="Diskretbetoning"/>
          <w:b/>
          <w:bCs/>
          <w:sz w:val="32"/>
          <w:szCs w:val="32"/>
          <w:lang w:val="sv-SE"/>
        </w:rPr>
        <w:t xml:space="preserve"> </w:t>
      </w:r>
      <w:r w:rsidR="0018226C">
        <w:rPr>
          <w:rStyle w:val="Diskretbetoning"/>
          <w:b/>
          <w:bCs/>
          <w:sz w:val="32"/>
          <w:szCs w:val="32"/>
          <w:lang w:val="sv-SE"/>
        </w:rPr>
        <w:br/>
      </w:r>
      <w:r w:rsidR="0018226C" w:rsidRPr="0018226C">
        <w:rPr>
          <w:rStyle w:val="Diskretbetoning"/>
          <w:b/>
          <w:bCs/>
          <w:i w:val="0"/>
          <w:iCs w:val="0"/>
          <w:sz w:val="32"/>
          <w:szCs w:val="32"/>
          <w:lang w:val="sv-SE"/>
        </w:rPr>
        <w:t xml:space="preserve">Onsdagen den </w:t>
      </w:r>
      <w:r w:rsidRPr="0018226C">
        <w:rPr>
          <w:rStyle w:val="Diskretbetoning"/>
          <w:b/>
          <w:bCs/>
          <w:i w:val="0"/>
          <w:iCs w:val="0"/>
          <w:sz w:val="32"/>
          <w:szCs w:val="32"/>
          <w:lang w:val="sv-SE"/>
        </w:rPr>
        <w:t>6/11 kl</w:t>
      </w:r>
      <w:r w:rsidR="0018226C" w:rsidRPr="0018226C">
        <w:rPr>
          <w:rStyle w:val="Diskretbetoning"/>
          <w:b/>
          <w:bCs/>
          <w:i w:val="0"/>
          <w:iCs w:val="0"/>
          <w:sz w:val="32"/>
          <w:szCs w:val="32"/>
          <w:lang w:val="sv-SE"/>
        </w:rPr>
        <w:t>.</w:t>
      </w:r>
      <w:r w:rsidRPr="0018226C">
        <w:rPr>
          <w:rStyle w:val="Diskretbetoning"/>
          <w:b/>
          <w:bCs/>
          <w:i w:val="0"/>
          <w:iCs w:val="0"/>
          <w:sz w:val="32"/>
          <w:szCs w:val="32"/>
          <w:lang w:val="sv-SE"/>
        </w:rPr>
        <w:t xml:space="preserve"> 18.00-20.30</w:t>
      </w:r>
    </w:p>
    <w:p w14:paraId="0B936695" w14:textId="2DFCDA61" w:rsidR="0018226C" w:rsidRPr="00B258C9" w:rsidRDefault="0018226C" w:rsidP="000560B2">
      <w:pPr>
        <w:rPr>
          <w:rStyle w:val="Diskretbetoning"/>
          <w:b/>
          <w:bCs/>
          <w:sz w:val="32"/>
          <w:szCs w:val="32"/>
        </w:rPr>
      </w:pPr>
      <w:r>
        <w:rPr>
          <w:noProof/>
          <w:color w:val="404040" w:themeColor="text1" w:themeTint="BF"/>
          <w:sz w:val="32"/>
          <w:szCs w:val="32"/>
          <w:lang w:val="sv-SE" w:eastAsia="sv-SE"/>
        </w:rPr>
        <w:drawing>
          <wp:anchor distT="0" distB="0" distL="114300" distR="114300" simplePos="0" relativeHeight="251658240" behindDoc="1" locked="0" layoutInCell="1" allowOverlap="1" wp14:anchorId="031EBDF9" wp14:editId="2F612860">
            <wp:simplePos x="0" y="0"/>
            <wp:positionH relativeFrom="column">
              <wp:posOffset>4810125</wp:posOffset>
            </wp:positionH>
            <wp:positionV relativeFrom="paragraph">
              <wp:posOffset>182245</wp:posOffset>
            </wp:positionV>
            <wp:extent cx="619125" cy="1277620"/>
            <wp:effectExtent l="0" t="0" r="9525" b="0"/>
            <wp:wrapTight wrapText="bothSides">
              <wp:wrapPolygon edited="0">
                <wp:start x="0" y="0"/>
                <wp:lineTo x="0" y="21256"/>
                <wp:lineTo x="21268" y="21256"/>
                <wp:lineTo x="2126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pödem.png.gif"/>
                    <pic:cNvPicPr/>
                  </pic:nvPicPr>
                  <pic:blipFill>
                    <a:blip r:embed="rId4">
                      <a:extLst>
                        <a:ext uri="{28A0092B-C50C-407E-A947-70E740481C1C}">
                          <a14:useLocalDpi xmlns:a14="http://schemas.microsoft.com/office/drawing/2010/main" val="0"/>
                        </a:ext>
                      </a:extLst>
                    </a:blip>
                    <a:stretch>
                      <a:fillRect/>
                    </a:stretch>
                  </pic:blipFill>
                  <pic:spPr>
                    <a:xfrm>
                      <a:off x="0" y="0"/>
                      <a:ext cx="619125" cy="1277620"/>
                    </a:xfrm>
                    <a:prstGeom prst="rect">
                      <a:avLst/>
                    </a:prstGeom>
                  </pic:spPr>
                </pic:pic>
              </a:graphicData>
            </a:graphic>
            <wp14:sizeRelH relativeFrom="margin">
              <wp14:pctWidth>0</wp14:pctWidth>
            </wp14:sizeRelH>
            <wp14:sizeRelV relativeFrom="margin">
              <wp14:pctHeight>0</wp14:pctHeight>
            </wp14:sizeRelV>
          </wp:anchor>
        </w:drawing>
      </w:r>
      <w:r>
        <w:rPr>
          <w:rStyle w:val="Diskretbetoning"/>
          <w:b/>
          <w:bCs/>
          <w:sz w:val="32"/>
          <w:szCs w:val="32"/>
          <w:lang w:val="sv"/>
        </w:rPr>
        <w:br/>
      </w:r>
      <w:r w:rsidRPr="00B258C9">
        <w:rPr>
          <w:rStyle w:val="Diskretbetoning"/>
          <w:b/>
          <w:bCs/>
          <w:sz w:val="32"/>
          <w:szCs w:val="32"/>
          <w:lang w:val="sv"/>
        </w:rPr>
        <w:t>Lipödem, vad är det?  Kan jag vara drabbad?</w:t>
      </w:r>
    </w:p>
    <w:p w14:paraId="063B73F9" w14:textId="441A72B5" w:rsidR="001460B8" w:rsidRDefault="0018226C">
      <w:pPr>
        <w:rPr>
          <w:rStyle w:val="Diskretbetoning"/>
          <w:sz w:val="32"/>
          <w:szCs w:val="32"/>
          <w:lang w:val="sv-SE"/>
        </w:rPr>
      </w:pPr>
      <w:r w:rsidRPr="0018226C">
        <w:rPr>
          <w:rStyle w:val="Diskretbetoning"/>
          <w:noProof/>
          <w:sz w:val="32"/>
          <w:szCs w:val="32"/>
          <w:lang w:val="sv-SE" w:eastAsia="sv-SE"/>
        </w:rPr>
        <mc:AlternateContent>
          <mc:Choice Requires="wps">
            <w:drawing>
              <wp:anchor distT="45720" distB="45720" distL="114300" distR="114300" simplePos="0" relativeHeight="251660288" behindDoc="1" locked="0" layoutInCell="1" allowOverlap="1" wp14:anchorId="45AF71FB" wp14:editId="3B109DF5">
                <wp:simplePos x="0" y="0"/>
                <wp:positionH relativeFrom="margin">
                  <wp:align>right</wp:align>
                </wp:positionH>
                <wp:positionV relativeFrom="paragraph">
                  <wp:posOffset>421005</wp:posOffset>
                </wp:positionV>
                <wp:extent cx="525145" cy="438150"/>
                <wp:effectExtent l="0" t="0" r="0" b="0"/>
                <wp:wrapThrough wrapText="bothSides">
                  <wp:wrapPolygon edited="0">
                    <wp:start x="2351" y="0"/>
                    <wp:lineTo x="2351" y="20661"/>
                    <wp:lineTo x="18805" y="20661"/>
                    <wp:lineTo x="18805" y="0"/>
                    <wp:lineTo x="2351" y="0"/>
                  </wp:wrapPolygon>
                </wp:wrapThrough>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438150"/>
                        </a:xfrm>
                        <a:prstGeom prst="rect">
                          <a:avLst/>
                        </a:prstGeom>
                        <a:noFill/>
                        <a:ln w="9525">
                          <a:noFill/>
                          <a:miter lim="800000"/>
                          <a:headEnd/>
                          <a:tailEnd/>
                        </a:ln>
                      </wps:spPr>
                      <wps:txbx>
                        <w:txbxContent>
                          <w:p w14:paraId="57B5A204" w14:textId="7AA643A9" w:rsidR="0018226C" w:rsidRPr="0018226C" w:rsidRDefault="009F13D2">
                            <w:pPr>
                              <w:rPr>
                                <w:sz w:val="12"/>
                                <w:szCs w:val="12"/>
                              </w:rPr>
                            </w:pPr>
                            <w:r>
                              <w:rPr>
                                <w:sz w:val="12"/>
                                <w:szCs w:val="12"/>
                              </w:rPr>
                              <w:t>Copyri</w:t>
                            </w:r>
                            <w:r w:rsidR="004D096A">
                              <w:rPr>
                                <w:sz w:val="12"/>
                                <w:szCs w:val="12"/>
                              </w:rPr>
                              <w:t>ght</w:t>
                            </w:r>
                            <w:r>
                              <w:rPr>
                                <w:sz w:val="12"/>
                                <w:szCs w:val="12"/>
                              </w:rPr>
                              <w:br/>
                            </w:r>
                            <w:r w:rsidR="0018226C" w:rsidRPr="0018226C">
                              <w:rPr>
                                <w:sz w:val="12"/>
                                <w:szCs w:val="12"/>
                              </w:rPr>
                              <w:t>Marie Lundgren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F71FB" id="_x0000_t202" coordsize="21600,21600" o:spt="202" path="m,l,21600r21600,l21600,xe">
                <v:stroke joinstyle="miter"/>
                <v:path gradientshapeok="t" o:connecttype="rect"/>
              </v:shapetype>
              <v:shape id="Textruta 2" o:spid="_x0000_s1026" type="#_x0000_t202" style="position:absolute;margin-left:-9.85pt;margin-top:33.15pt;width:41.35pt;height:34.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" filled="f" stroked="f">
                <v:textbox>
                  <w:txbxContent>
                    <w:p w14:paraId="57B5A204" w14:textId="7AA643A9" w:rsidR="0018226C" w:rsidRPr="0018226C" w:rsidRDefault="009F13D2">
                      <w:pPr>
                        <w:rPr>
                          <w:sz w:val="12"/>
                          <w:szCs w:val="12"/>
                        </w:rPr>
                      </w:pPr>
                      <w:r>
                        <w:rPr>
                          <w:sz w:val="12"/>
                          <w:szCs w:val="12"/>
                        </w:rPr>
                        <w:t>Copyri</w:t>
                      </w:r>
                      <w:r w:rsidR="004D096A">
                        <w:rPr>
                          <w:sz w:val="12"/>
                          <w:szCs w:val="12"/>
                        </w:rPr>
                        <w:t>ght</w:t>
                      </w:r>
                      <w:r>
                        <w:rPr>
                          <w:sz w:val="12"/>
                          <w:szCs w:val="12"/>
                        </w:rPr>
                        <w:br/>
                      </w:r>
                      <w:r w:rsidR="0018226C" w:rsidRPr="0018226C">
                        <w:rPr>
                          <w:sz w:val="12"/>
                          <w:szCs w:val="12"/>
                        </w:rPr>
                        <w:t>Marie Lundgren</w:t>
                      </w:r>
                    </w:p>
                  </w:txbxContent>
                </v:textbox>
                <w10:wrap type="through" anchorx="margin"/>
              </v:shape>
            </w:pict>
          </mc:Fallback>
        </mc:AlternateContent>
      </w:r>
      <w:r w:rsidR="001460B8" w:rsidRPr="0023638F">
        <w:rPr>
          <w:rStyle w:val="Diskretbetoning"/>
          <w:sz w:val="32"/>
          <w:szCs w:val="32"/>
          <w:lang w:val="sv-SE"/>
        </w:rPr>
        <w:t>Projekt Lipödem kommer hit t</w:t>
      </w:r>
      <w:r w:rsidR="001460B8">
        <w:rPr>
          <w:rStyle w:val="Diskretbetoning"/>
          <w:sz w:val="32"/>
          <w:szCs w:val="32"/>
          <w:lang w:val="sv-SE"/>
        </w:rPr>
        <w:t xml:space="preserve">ill Umeå för att samla in kunskap om hur det är att leva med lipödem både som drabbad och för dig som är närstående. </w:t>
      </w:r>
    </w:p>
    <w:p w14:paraId="1F45C0EA" w14:textId="7F19362C" w:rsidR="0018226C" w:rsidRDefault="0018226C" w:rsidP="00454C1F">
      <w:pPr>
        <w:rPr>
          <w:rStyle w:val="Diskretbetoning"/>
          <w:sz w:val="32"/>
          <w:szCs w:val="32"/>
        </w:rPr>
      </w:pPr>
      <w:r w:rsidRPr="00B258C9">
        <w:rPr>
          <w:rStyle w:val="Diskretbetoning"/>
          <w:sz w:val="32"/>
          <w:szCs w:val="32"/>
          <w:lang w:val="sv"/>
        </w:rPr>
        <w:t xml:space="preserve">Varken träning eller minskad vikt påverkar den fettväv som breder ut sig kring stuss, höfter och lår. Lätt att få blåmärken, smärta vid beröring. Lipödem kan vara ärftlig och uppstår ofta i samband med hormonella svängningar. </w:t>
      </w:r>
    </w:p>
    <w:p w14:paraId="25E36970" w14:textId="523D32BD" w:rsidR="0023638F" w:rsidRPr="0023638F" w:rsidRDefault="00B17303">
      <w:pPr>
        <w:rPr>
          <w:rStyle w:val="Diskretbetoning"/>
          <w:sz w:val="32"/>
          <w:szCs w:val="32"/>
          <w:lang w:val="sv-SE"/>
        </w:rPr>
      </w:pPr>
      <w:r>
        <w:rPr>
          <w:rStyle w:val="Diskretbetoning"/>
          <w:sz w:val="32"/>
          <w:szCs w:val="32"/>
          <w:lang w:val="sv-SE"/>
        </w:rPr>
        <w:t>Välkommen in på en kopp och lite tilltugg.</w:t>
      </w:r>
    </w:p>
    <w:p w14:paraId="54D2A56C" w14:textId="742E86D0" w:rsidR="0023638F" w:rsidRDefault="001460B8">
      <w:pPr>
        <w:rPr>
          <w:rStyle w:val="Diskretbetoning"/>
          <w:sz w:val="32"/>
          <w:szCs w:val="32"/>
          <w:lang w:val="sv-SE"/>
        </w:rPr>
      </w:pPr>
      <w:r>
        <w:rPr>
          <w:rStyle w:val="Diskretbetoning"/>
          <w:b/>
          <w:bCs/>
          <w:sz w:val="32"/>
          <w:szCs w:val="32"/>
          <w:lang w:val="sv-SE"/>
        </w:rPr>
        <w:t xml:space="preserve">Plats: </w:t>
      </w:r>
      <w:r w:rsidR="0023638F" w:rsidRPr="0023638F">
        <w:rPr>
          <w:rStyle w:val="Diskretbetoning"/>
          <w:b/>
          <w:bCs/>
          <w:sz w:val="32"/>
          <w:szCs w:val="32"/>
          <w:lang w:val="sv-SE"/>
        </w:rPr>
        <w:t>M</w:t>
      </w:r>
      <w:r w:rsidR="0023638F">
        <w:rPr>
          <w:rStyle w:val="Diskretbetoning"/>
          <w:b/>
          <w:bCs/>
          <w:sz w:val="32"/>
          <w:szCs w:val="32"/>
          <w:lang w:val="sv-SE"/>
        </w:rPr>
        <w:t xml:space="preserve">ariehemsvägen 7N hos Funktionsrätt Umeå </w:t>
      </w:r>
    </w:p>
    <w:p w14:paraId="30210876" w14:textId="593C5B74" w:rsidR="0023638F" w:rsidRDefault="0023638F">
      <w:pPr>
        <w:rPr>
          <w:rStyle w:val="Diskretbetoning"/>
          <w:sz w:val="32"/>
          <w:szCs w:val="32"/>
          <w:lang w:val="sv-SE"/>
        </w:rPr>
      </w:pPr>
      <w:r>
        <w:rPr>
          <w:rStyle w:val="Diskretbetoning"/>
          <w:sz w:val="32"/>
          <w:szCs w:val="32"/>
          <w:lang w:val="sv-SE"/>
        </w:rPr>
        <w:t>(Mariehemscentrun, i samma byggnad som Coop men med ingång mot Mariehemsvägen)</w:t>
      </w:r>
    </w:p>
    <w:p w14:paraId="205557CD" w14:textId="4A10B13E" w:rsidR="00B17303" w:rsidRDefault="00B17303">
      <w:pPr>
        <w:rPr>
          <w:rStyle w:val="Diskretbetoning"/>
          <w:sz w:val="32"/>
          <w:szCs w:val="32"/>
          <w:lang w:val="sv-SE"/>
        </w:rPr>
      </w:pPr>
      <w:r>
        <w:rPr>
          <w:rStyle w:val="Diskretbetoning"/>
          <w:sz w:val="32"/>
          <w:szCs w:val="32"/>
          <w:lang w:val="sv-SE"/>
        </w:rPr>
        <w:t>Antalet platser är begränsade så anmäl dig/er gärna i god tid till</w:t>
      </w:r>
      <w:r w:rsidR="0018226C">
        <w:rPr>
          <w:rStyle w:val="Diskretbetoning"/>
          <w:sz w:val="32"/>
          <w:szCs w:val="32"/>
          <w:lang w:val="sv-SE"/>
        </w:rPr>
        <w:br/>
      </w:r>
      <w:hyperlink r:id="rId5" w:history="1">
        <w:r w:rsidR="0018226C" w:rsidRPr="003C1CF3">
          <w:rPr>
            <w:rStyle w:val="Hyperlnk"/>
            <w:sz w:val="32"/>
            <w:szCs w:val="32"/>
            <w:lang w:val="sv-SE"/>
          </w:rPr>
          <w:t>ewa.grahn@bredband.net</w:t>
        </w:r>
      </w:hyperlink>
    </w:p>
    <w:p w14:paraId="62585EE6" w14:textId="60D6F78B" w:rsidR="0018226C" w:rsidRDefault="0018226C">
      <w:pPr>
        <w:rPr>
          <w:rStyle w:val="Diskretbetoning"/>
          <w:i w:val="0"/>
          <w:iCs w:val="0"/>
          <w:sz w:val="32"/>
          <w:szCs w:val="32"/>
          <w:lang w:val="sv-SE"/>
        </w:rPr>
      </w:pPr>
    </w:p>
    <w:p w14:paraId="31E368BD" w14:textId="77777777" w:rsidR="00D33F09" w:rsidRDefault="00D33F09">
      <w:pPr>
        <w:rPr>
          <w:rStyle w:val="Diskretbetoning"/>
          <w:i w:val="0"/>
          <w:iCs w:val="0"/>
          <w:sz w:val="32"/>
          <w:szCs w:val="32"/>
          <w:lang w:val="sv-SE"/>
        </w:rPr>
      </w:pPr>
    </w:p>
    <w:p w14:paraId="30A44FA7" w14:textId="797B29B1" w:rsidR="00D33F09" w:rsidRPr="00D33F09" w:rsidRDefault="00D33F09">
      <w:pPr>
        <w:rPr>
          <w:rStyle w:val="Diskretbetoning"/>
          <w:sz w:val="32"/>
          <w:szCs w:val="32"/>
          <w:lang w:val="sv-SE"/>
        </w:rPr>
      </w:pPr>
      <w:r>
        <w:rPr>
          <w:noProof/>
          <w:sz w:val="28"/>
          <w:szCs w:val="28"/>
          <w:lang w:val="sv-SE" w:eastAsia="sv-SE"/>
        </w:rPr>
        <w:drawing>
          <wp:anchor distT="0" distB="0" distL="114300" distR="114300" simplePos="0" relativeHeight="251662336" behindDoc="1" locked="0" layoutInCell="1" allowOverlap="1" wp14:anchorId="6D09A278" wp14:editId="79A8EE9D">
            <wp:simplePos x="0" y="0"/>
            <wp:positionH relativeFrom="column">
              <wp:posOffset>971550</wp:posOffset>
            </wp:positionH>
            <wp:positionV relativeFrom="paragraph">
              <wp:posOffset>306070</wp:posOffset>
            </wp:positionV>
            <wp:extent cx="1628775" cy="514350"/>
            <wp:effectExtent l="0" t="0" r="9525" b="0"/>
            <wp:wrapTight wrapText="bothSides">
              <wp:wrapPolygon edited="0">
                <wp:start x="0" y="0"/>
                <wp:lineTo x="0" y="20800"/>
                <wp:lineTo x="21474" y="20800"/>
                <wp:lineTo x="21474" y="0"/>
                <wp:lineTo x="0" y="0"/>
              </wp:wrapPolygon>
            </wp:wrapTight>
            <wp:docPr id="3" name="Bildobjekt 3"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ktionsrätt Umeå.jpg"/>
                    <pic:cNvPicPr/>
                  </pic:nvPicPr>
                  <pic:blipFill>
                    <a:blip r:embed="rId6">
                      <a:extLst>
                        <a:ext uri="{28A0092B-C50C-407E-A947-70E740481C1C}">
                          <a14:useLocalDpi xmlns:a14="http://schemas.microsoft.com/office/drawing/2010/main" val="0"/>
                        </a:ext>
                      </a:extLst>
                    </a:blip>
                    <a:stretch>
                      <a:fillRect/>
                    </a:stretch>
                  </pic:blipFill>
                  <pic:spPr>
                    <a:xfrm>
                      <a:off x="0" y="0"/>
                      <a:ext cx="1628775" cy="514350"/>
                    </a:xfrm>
                    <a:prstGeom prst="rect">
                      <a:avLst/>
                    </a:prstGeom>
                  </pic:spPr>
                </pic:pic>
              </a:graphicData>
            </a:graphic>
            <wp14:sizeRelH relativeFrom="margin">
              <wp14:pctWidth>0</wp14:pctWidth>
            </wp14:sizeRelH>
            <wp14:sizeRelV relativeFrom="margin">
              <wp14:pctHeight>0</wp14:pctHeight>
            </wp14:sizeRelV>
          </wp:anchor>
        </w:drawing>
      </w:r>
      <w:r w:rsidRPr="00D33F09">
        <w:rPr>
          <w:rStyle w:val="Diskretbetoning"/>
          <w:sz w:val="32"/>
          <w:szCs w:val="32"/>
          <w:lang w:val="sv-SE"/>
        </w:rPr>
        <w:t>I samarbete med</w:t>
      </w:r>
    </w:p>
    <w:p w14:paraId="05161CFB" w14:textId="69FF12A5" w:rsidR="00B258C9" w:rsidRDefault="00D33F09">
      <w:pPr>
        <w:rPr>
          <w:sz w:val="28"/>
          <w:szCs w:val="28"/>
          <w:lang w:val="sv-SE"/>
        </w:rPr>
      </w:pPr>
      <w:r>
        <w:rPr>
          <w:noProof/>
          <w:sz w:val="28"/>
          <w:szCs w:val="28"/>
          <w:lang w:val="sv-SE" w:eastAsia="sv-SE"/>
        </w:rPr>
        <w:drawing>
          <wp:anchor distT="0" distB="0" distL="114300" distR="114300" simplePos="0" relativeHeight="251661312" behindDoc="1" locked="0" layoutInCell="1" allowOverlap="1" wp14:anchorId="6C3C2CB9" wp14:editId="7A01E450">
            <wp:simplePos x="0" y="0"/>
            <wp:positionH relativeFrom="margin">
              <wp:align>left</wp:align>
            </wp:positionH>
            <wp:positionV relativeFrom="paragraph">
              <wp:posOffset>10795</wp:posOffset>
            </wp:positionV>
            <wp:extent cx="752475" cy="507365"/>
            <wp:effectExtent l="0" t="0" r="0" b="6985"/>
            <wp:wrapTight wrapText="bothSides">
              <wp:wrapPolygon edited="0">
                <wp:start x="0" y="0"/>
                <wp:lineTo x="0" y="21086"/>
                <wp:lineTo x="20780" y="21086"/>
                <wp:lineTo x="2078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ÖF logga - kopia.jpg.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5682" cy="516731"/>
                    </a:xfrm>
                    <a:prstGeom prst="rect">
                      <a:avLst/>
                    </a:prstGeom>
                  </pic:spPr>
                </pic:pic>
              </a:graphicData>
            </a:graphic>
            <wp14:sizeRelH relativeFrom="margin">
              <wp14:pctWidth>0</wp14:pctWidth>
            </wp14:sizeRelH>
            <wp14:sizeRelV relativeFrom="margin">
              <wp14:pctHeight>0</wp14:pctHeight>
            </wp14:sizeRelV>
          </wp:anchor>
        </w:drawing>
      </w:r>
    </w:p>
    <w:p w14:paraId="2A6C0486" w14:textId="0071B755" w:rsidR="0074639A" w:rsidRDefault="0074639A">
      <w:pPr>
        <w:rPr>
          <w:sz w:val="28"/>
          <w:szCs w:val="28"/>
          <w:lang w:val="sv-SE"/>
        </w:rPr>
      </w:pPr>
    </w:p>
    <w:p w14:paraId="0CF651F7" w14:textId="22619547" w:rsidR="0074639A" w:rsidRPr="0074639A" w:rsidRDefault="0074639A">
      <w:pPr>
        <w:rPr>
          <w:sz w:val="28"/>
          <w:szCs w:val="28"/>
          <w:lang w:val="sv-SE"/>
        </w:rPr>
      </w:pPr>
    </w:p>
    <w:sectPr w:rsidR="0074639A" w:rsidRPr="00746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9A"/>
    <w:rsid w:val="000659C8"/>
    <w:rsid w:val="001460B8"/>
    <w:rsid w:val="0018226C"/>
    <w:rsid w:val="0023638F"/>
    <w:rsid w:val="003A5E71"/>
    <w:rsid w:val="004D096A"/>
    <w:rsid w:val="007460B7"/>
    <w:rsid w:val="0074639A"/>
    <w:rsid w:val="009F13D2"/>
    <w:rsid w:val="00A4311F"/>
    <w:rsid w:val="00B17303"/>
    <w:rsid w:val="00B258C9"/>
    <w:rsid w:val="00C30480"/>
    <w:rsid w:val="00D33F09"/>
    <w:rsid w:val="00FB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AE76"/>
  <w15:chartTrackingRefBased/>
  <w15:docId w15:val="{D7FEDF5E-EC1E-4B3E-98E1-F16071F0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betoning">
    <w:name w:val="Subtle Emphasis"/>
    <w:basedOn w:val="Standardstycketeckensnitt"/>
    <w:uiPriority w:val="19"/>
    <w:qFormat/>
    <w:rsid w:val="00B258C9"/>
    <w:rPr>
      <w:i/>
      <w:iCs/>
      <w:color w:val="404040" w:themeColor="text1" w:themeTint="BF"/>
    </w:rPr>
  </w:style>
  <w:style w:type="character" w:styleId="Hyperlnk">
    <w:name w:val="Hyperlink"/>
    <w:basedOn w:val="Standardstycketeckensnitt"/>
    <w:uiPriority w:val="99"/>
    <w:unhideWhenUsed/>
    <w:rsid w:val="0018226C"/>
    <w:rPr>
      <w:color w:val="0563C1" w:themeColor="hyperlink"/>
      <w:u w:val="single"/>
    </w:rPr>
  </w:style>
  <w:style w:type="character" w:customStyle="1" w:styleId="UnresolvedMention">
    <w:name w:val="Unresolved Mention"/>
    <w:basedOn w:val="Standardstycketeckensnitt"/>
    <w:uiPriority w:val="99"/>
    <w:semiHidden/>
    <w:unhideWhenUsed/>
    <w:rsid w:val="0018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ewa.grahn@bredband.net"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691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Ullabritt</dc:creator>
  <cp:keywords/>
  <dc:description/>
  <cp:lastModifiedBy>Leif Umander</cp:lastModifiedBy>
  <cp:revision>2</cp:revision>
  <dcterms:created xsi:type="dcterms:W3CDTF">2019-10-31T17:10:00Z</dcterms:created>
  <dcterms:modified xsi:type="dcterms:W3CDTF">2019-10-31T17:10:00Z</dcterms:modified>
</cp:coreProperties>
</file>