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4B8" w:rsidRPr="007C44B8" w:rsidRDefault="007C44B8" w:rsidP="007C44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7C44B8" w:rsidRPr="007C44B8" w:rsidRDefault="007C44B8" w:rsidP="007C44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7C44B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pict>
          <v:rect id="_x0000_i1025" style="width:444.55pt;height:1.2pt" o:hrpct="980" o:hralign="center" o:hrstd="t" o:hr="t" fillcolor="#a0a0a0" stroked="f"/>
        </w:pict>
      </w:r>
    </w:p>
    <w:p w:rsidR="007C44B8" w:rsidRPr="007C44B8" w:rsidRDefault="007C44B8" w:rsidP="007C44B8">
      <w:pPr>
        <w:spacing w:after="0" w:line="240" w:lineRule="auto"/>
        <w:ind w:left="2608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7C44B8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 </w:t>
      </w:r>
    </w:p>
    <w:p w:rsidR="007C44B8" w:rsidRPr="007C44B8" w:rsidRDefault="007C44B8" w:rsidP="007C44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7C44B8">
        <w:rPr>
          <w:rFonts w:ascii="Verdana" w:eastAsia="Times New Roman" w:hAnsi="Verdana" w:cs="Times New Roman"/>
          <w:b/>
          <w:bCs/>
          <w:color w:val="212121"/>
          <w:sz w:val="28"/>
          <w:szCs w:val="28"/>
          <w:lang w:eastAsia="sv-SE"/>
        </w:rPr>
        <w:t xml:space="preserve">Hörselskadades förening i Umeå - </w:t>
      </w:r>
      <w:proofErr w:type="spellStart"/>
      <w:r w:rsidRPr="007C44B8">
        <w:rPr>
          <w:rFonts w:ascii="Verdana" w:eastAsia="Times New Roman" w:hAnsi="Verdana" w:cs="Times New Roman"/>
          <w:b/>
          <w:bCs/>
          <w:color w:val="212121"/>
          <w:sz w:val="28"/>
          <w:szCs w:val="28"/>
          <w:lang w:eastAsia="sv-SE"/>
        </w:rPr>
        <w:t>hrf</w:t>
      </w:r>
      <w:proofErr w:type="spellEnd"/>
      <w:r w:rsidRPr="007C44B8">
        <w:rPr>
          <w:rFonts w:ascii="Verdana" w:eastAsia="Times New Roman" w:hAnsi="Verdana" w:cs="Times New Roman"/>
          <w:b/>
          <w:bCs/>
          <w:color w:val="212121"/>
          <w:sz w:val="28"/>
          <w:szCs w:val="28"/>
          <w:lang w:eastAsia="sv-SE"/>
        </w:rPr>
        <w:t>, erbjuder gratis kontroll av installerade Teleslingor.</w:t>
      </w:r>
    </w:p>
    <w:p w:rsidR="007C44B8" w:rsidRPr="007C44B8" w:rsidRDefault="007C44B8" w:rsidP="007C44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7C44B8">
        <w:rPr>
          <w:rFonts w:ascii="Verdana" w:eastAsia="Times New Roman" w:hAnsi="Verdana" w:cs="Times New Roman"/>
          <w:b/>
          <w:bCs/>
          <w:noProof/>
          <w:color w:val="212121"/>
          <w:sz w:val="28"/>
          <w:szCs w:val="28"/>
          <w:lang w:eastAsia="sv-SE"/>
        </w:rPr>
        <w:drawing>
          <wp:inline distT="0" distB="0" distL="0" distR="0">
            <wp:extent cx="1363980" cy="838200"/>
            <wp:effectExtent l="0" t="0" r="7620" b="0"/>
            <wp:docPr id="2" name="Bildobjekt 2" descr="http://mail.t3.se/-.._._.--.._1470760056/webmail/server/download.php?sid=wm-5ad63b3dde0ef283610571&amp;class=cid&amp;fullpath=monica.umander%40ume.se%2FINBOX%2F2677%2F1415d8de-7d7b-4555-a0ae-ae6f1dfa2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x_x_x_x_x_img871264" descr="http://mail.t3.se/-.._._.--.._1470760056/webmail/server/download.php?sid=wm-5ad63b3dde0ef283610571&amp;class=cid&amp;fullpath=monica.umander%40ume.se%2FINBOX%2F2677%2F1415d8de-7d7b-4555-a0ae-ae6f1dfa27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44B8">
        <w:rPr>
          <w:rFonts w:ascii="Verdana" w:eastAsia="Times New Roman" w:hAnsi="Verdana" w:cs="Times New Roman"/>
          <w:b/>
          <w:bCs/>
          <w:color w:val="212121"/>
          <w:sz w:val="28"/>
          <w:szCs w:val="28"/>
          <w:lang w:eastAsia="sv-SE"/>
        </w:rPr>
        <w:t> </w:t>
      </w:r>
    </w:p>
    <w:p w:rsidR="007C44B8" w:rsidRPr="007C44B8" w:rsidRDefault="007C44B8" w:rsidP="007C44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7C44B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sv-SE"/>
        </w:rPr>
        <w:t>En fungerande Teleslinga (T-slinga) är till stor nytta för Sveriges 500 000 hörapparatsanvändare.</w:t>
      </w:r>
    </w:p>
    <w:p w:rsidR="007C44B8" w:rsidRPr="007C44B8" w:rsidRDefault="007C44B8" w:rsidP="007C44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7C44B8"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sv-SE"/>
        </w:rPr>
        <w:t>Denna fantastiska teknik gör att hörselskadade kan ta del av träffar/möten på samma villkor som personer utan hörselnedsättning.</w:t>
      </w:r>
    </w:p>
    <w:p w:rsidR="007C44B8" w:rsidRPr="007C44B8" w:rsidRDefault="007C44B8" w:rsidP="007C44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7C44B8">
        <w:rPr>
          <w:rFonts w:ascii="Verdana" w:eastAsia="Times New Roman" w:hAnsi="Verdana" w:cs="Times New Roman"/>
          <w:color w:val="212121"/>
          <w:sz w:val="24"/>
          <w:szCs w:val="24"/>
          <w:lang w:eastAsia="sv-SE"/>
        </w:rPr>
        <w:t>Information att T-slinga finns, bör finnas både utanför och i lokalen.</w:t>
      </w:r>
    </w:p>
    <w:p w:rsidR="007C44B8" w:rsidRPr="007C44B8" w:rsidRDefault="007C44B8" w:rsidP="007C44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7C44B8">
        <w:rPr>
          <w:rFonts w:ascii="Verdana" w:eastAsia="Times New Roman" w:hAnsi="Verdana" w:cs="Times New Roman"/>
          <w:color w:val="212121"/>
          <w:sz w:val="24"/>
          <w:szCs w:val="24"/>
          <w:lang w:eastAsia="sv-SE"/>
        </w:rPr>
        <w:t>När T-slingan är påslagen i ett rum, hör hörapparatsanvändaren enbart det som talas i mikrofonen. Allt störande ljud som t.ex. stolskrap, fläktar och sorl, elimineras.</w:t>
      </w:r>
    </w:p>
    <w:p w:rsidR="007C44B8" w:rsidRPr="007C44B8" w:rsidRDefault="007C44B8" w:rsidP="007C44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7C44B8">
        <w:rPr>
          <w:rFonts w:ascii="Verdana" w:eastAsia="Times New Roman" w:hAnsi="Verdana" w:cs="Times New Roman"/>
          <w:color w:val="212121"/>
          <w:sz w:val="24"/>
          <w:szCs w:val="24"/>
          <w:lang w:eastAsia="sv-SE"/>
        </w:rPr>
        <w:t>Totalt är vi ca 1,5 miljoner hörselskadade i Sverige. Väldigt många fler än idag, skulle aktivt kunna delta i ett socialt liv, om det fanns fungerande teleslinga i alla samlingssalar, biografer, receptioner, teatrar, kommunhus och övriga lokaler som är öppna för allmänheten.</w:t>
      </w:r>
    </w:p>
    <w:p w:rsidR="007C44B8" w:rsidRPr="007C44B8" w:rsidRDefault="007C44B8" w:rsidP="007C44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7C44B8">
        <w:rPr>
          <w:rFonts w:ascii="Verdana" w:eastAsia="Times New Roman" w:hAnsi="Verdana" w:cs="Times New Roman"/>
          <w:color w:val="212121"/>
          <w:sz w:val="24"/>
          <w:szCs w:val="24"/>
          <w:lang w:eastAsia="sv-SE"/>
        </w:rPr>
        <w:t>Det är oerhört viktigt att alla ges rätten att kunna delta i vårt samhälle och i den sociala gemenskap det innebär att höra.</w:t>
      </w:r>
    </w:p>
    <w:p w:rsidR="007C44B8" w:rsidRPr="007C44B8" w:rsidRDefault="007C44B8" w:rsidP="007C44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7C44B8">
        <w:rPr>
          <w:rFonts w:ascii="Verdana" w:eastAsia="Times New Roman" w:hAnsi="Verdana" w:cs="Times New Roman"/>
          <w:color w:val="212121"/>
          <w:sz w:val="24"/>
          <w:szCs w:val="24"/>
          <w:lang w:eastAsia="sv-SE"/>
        </w:rPr>
        <w:t>Läs gärna mer i bilaga </w:t>
      </w:r>
      <w:r w:rsidRPr="007C44B8">
        <w:rPr>
          <w:rFonts w:ascii="Verdana" w:eastAsia="Times New Roman" w:hAnsi="Verdana" w:cs="Times New Roman"/>
          <w:b/>
          <w:bCs/>
          <w:i/>
          <w:iCs/>
          <w:color w:val="002060"/>
          <w:sz w:val="24"/>
          <w:szCs w:val="24"/>
          <w:lang w:eastAsia="sv-SE"/>
        </w:rPr>
        <w:t>Teleslinga enkelt och Hörselsmart</w:t>
      </w:r>
      <w:r w:rsidRPr="007C44B8">
        <w:rPr>
          <w:rFonts w:ascii="Verdana" w:eastAsia="Times New Roman" w:hAnsi="Verdana" w:cs="Times New Roman"/>
          <w:color w:val="002060"/>
          <w:sz w:val="24"/>
          <w:szCs w:val="24"/>
          <w:lang w:eastAsia="sv-SE"/>
        </w:rPr>
        <w:t> </w:t>
      </w:r>
      <w:r w:rsidRPr="007C44B8">
        <w:rPr>
          <w:rFonts w:ascii="Verdana" w:eastAsia="Times New Roman" w:hAnsi="Verdana" w:cs="Times New Roman"/>
          <w:color w:val="212121"/>
          <w:sz w:val="24"/>
          <w:szCs w:val="24"/>
          <w:lang w:eastAsia="sv-SE"/>
        </w:rPr>
        <w:t>om vad</w:t>
      </w:r>
      <w:r w:rsidRPr="007C44B8"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sv-SE"/>
        </w:rPr>
        <w:t> </w:t>
      </w:r>
      <w:proofErr w:type="spellStart"/>
      <w:r w:rsidRPr="007C44B8">
        <w:rPr>
          <w:rFonts w:ascii="Verdana" w:eastAsia="Times New Roman" w:hAnsi="Verdana" w:cs="Times New Roman"/>
          <w:color w:val="212121"/>
          <w:sz w:val="24"/>
          <w:szCs w:val="24"/>
          <w:lang w:eastAsia="sv-SE"/>
        </w:rPr>
        <w:t>hrf</w:t>
      </w:r>
      <w:proofErr w:type="spellEnd"/>
      <w:r w:rsidRPr="007C44B8"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sv-SE"/>
        </w:rPr>
        <w:t> </w:t>
      </w:r>
      <w:r w:rsidRPr="007C44B8">
        <w:rPr>
          <w:rFonts w:ascii="Verdana" w:eastAsia="Times New Roman" w:hAnsi="Verdana" w:cs="Times New Roman"/>
          <w:color w:val="212121"/>
          <w:sz w:val="24"/>
          <w:szCs w:val="24"/>
          <w:lang w:eastAsia="sv-SE"/>
        </w:rPr>
        <w:t>kan och vill göra.</w:t>
      </w:r>
    </w:p>
    <w:p w:rsidR="007C44B8" w:rsidRPr="007C44B8" w:rsidRDefault="007C44B8" w:rsidP="007C44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7C44B8">
        <w:rPr>
          <w:rFonts w:ascii="Verdana" w:eastAsia="Times New Roman" w:hAnsi="Verdana" w:cs="Times New Roman"/>
          <w:color w:val="212121"/>
          <w:sz w:val="24"/>
          <w:szCs w:val="24"/>
          <w:lang w:eastAsia="sv-SE"/>
        </w:rPr>
        <w:t> </w:t>
      </w:r>
    </w:p>
    <w:p w:rsidR="007C44B8" w:rsidRPr="007C44B8" w:rsidRDefault="007C44B8" w:rsidP="007C44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7C44B8">
        <w:rPr>
          <w:rFonts w:ascii="Verdana" w:eastAsia="Times New Roman" w:hAnsi="Verdana" w:cs="Times New Roman"/>
          <w:color w:val="212121"/>
          <w:sz w:val="24"/>
          <w:szCs w:val="24"/>
          <w:lang w:eastAsia="sv-SE"/>
        </w:rPr>
        <w:t>I publika lokaler som rymmer minst 50 personer, receptioner &amp; samlingssalar </w:t>
      </w:r>
      <w:r w:rsidRPr="007C44B8">
        <w:rPr>
          <w:rFonts w:ascii="Verdana" w:eastAsia="Times New Roman" w:hAnsi="Verdana" w:cs="Times New Roman"/>
          <w:color w:val="212121"/>
          <w:sz w:val="24"/>
          <w:szCs w:val="24"/>
          <w:u w:val="single"/>
          <w:lang w:eastAsia="sv-SE"/>
        </w:rPr>
        <w:t>ska</w:t>
      </w:r>
      <w:r w:rsidRPr="007C44B8">
        <w:rPr>
          <w:rFonts w:ascii="Verdana" w:eastAsia="Times New Roman" w:hAnsi="Verdana" w:cs="Times New Roman"/>
          <w:color w:val="212121"/>
          <w:sz w:val="24"/>
          <w:szCs w:val="24"/>
          <w:lang w:eastAsia="sv-SE"/>
        </w:rPr>
        <w:t> lokalen vara utrustad med Teleslinga. Se bilaga:</w:t>
      </w:r>
      <w:r w:rsidRPr="007C44B8"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sv-SE"/>
        </w:rPr>
        <w:t> </w:t>
      </w:r>
      <w:r w:rsidRPr="007C44B8">
        <w:rPr>
          <w:rFonts w:ascii="Verdana" w:eastAsia="Times New Roman" w:hAnsi="Verdana" w:cs="Times New Roman"/>
          <w:b/>
          <w:bCs/>
          <w:i/>
          <w:iCs/>
          <w:color w:val="002060"/>
          <w:sz w:val="24"/>
          <w:szCs w:val="24"/>
          <w:lang w:eastAsia="sv-SE"/>
        </w:rPr>
        <w:t>Lagen kräver Teleslinga</w:t>
      </w:r>
      <w:r w:rsidRPr="007C44B8">
        <w:rPr>
          <w:rFonts w:ascii="Verdana" w:eastAsia="Times New Roman" w:hAnsi="Verdana" w:cs="Times New Roman"/>
          <w:color w:val="002060"/>
          <w:sz w:val="24"/>
          <w:szCs w:val="24"/>
          <w:lang w:eastAsia="sv-SE"/>
        </w:rPr>
        <w:t> </w:t>
      </w:r>
    </w:p>
    <w:p w:rsidR="007C44B8" w:rsidRPr="007C44B8" w:rsidRDefault="007C44B8" w:rsidP="007C44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7C44B8">
        <w:rPr>
          <w:rFonts w:ascii="Verdana" w:eastAsia="Times New Roman" w:hAnsi="Verdana" w:cs="Times New Roman"/>
          <w:color w:val="212121"/>
          <w:sz w:val="24"/>
          <w:szCs w:val="24"/>
          <w:lang w:eastAsia="sv-SE"/>
        </w:rPr>
        <w:t> </w:t>
      </w:r>
    </w:p>
    <w:p w:rsidR="007C44B8" w:rsidRPr="007C44B8" w:rsidRDefault="007C44B8" w:rsidP="007C44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7C44B8">
        <w:rPr>
          <w:rFonts w:ascii="Verdana" w:eastAsia="Times New Roman" w:hAnsi="Verdana" w:cs="Times New Roman"/>
          <w:color w:val="212121"/>
          <w:sz w:val="24"/>
          <w:szCs w:val="24"/>
          <w:u w:val="single"/>
          <w:lang w:eastAsia="sv-SE"/>
        </w:rPr>
        <w:t>Slingkollen</w:t>
      </w:r>
    </w:p>
    <w:p w:rsidR="007C44B8" w:rsidRPr="007C44B8" w:rsidRDefault="007C44B8" w:rsidP="007C44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7C44B8">
        <w:rPr>
          <w:rFonts w:ascii="Verdana" w:eastAsia="Times New Roman" w:hAnsi="Verdana" w:cs="Times New Roman"/>
          <w:color w:val="212121"/>
          <w:sz w:val="24"/>
          <w:szCs w:val="24"/>
          <w:lang w:eastAsia="sv-SE"/>
        </w:rPr>
        <w:t xml:space="preserve">I år kommer </w:t>
      </w:r>
      <w:proofErr w:type="spellStart"/>
      <w:r w:rsidRPr="007C44B8">
        <w:rPr>
          <w:rFonts w:ascii="Verdana" w:eastAsia="Times New Roman" w:hAnsi="Verdana" w:cs="Times New Roman"/>
          <w:color w:val="212121"/>
          <w:sz w:val="24"/>
          <w:szCs w:val="24"/>
          <w:lang w:eastAsia="sv-SE"/>
        </w:rPr>
        <w:t>hrf</w:t>
      </w:r>
      <w:proofErr w:type="spellEnd"/>
      <w:r w:rsidRPr="007C44B8">
        <w:rPr>
          <w:rFonts w:ascii="Verdana" w:eastAsia="Times New Roman" w:hAnsi="Verdana" w:cs="Times New Roman"/>
          <w:color w:val="212121"/>
          <w:sz w:val="24"/>
          <w:szCs w:val="24"/>
          <w:lang w:eastAsia="sv-SE"/>
        </w:rPr>
        <w:t xml:space="preserve"> att göra en rikstäckande kartläggning av de teleslingor som finns och hur väl de fungerar,</w:t>
      </w:r>
    </w:p>
    <w:p w:rsidR="007C44B8" w:rsidRPr="007C44B8" w:rsidRDefault="007C44B8" w:rsidP="007C44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7C44B8">
        <w:rPr>
          <w:rFonts w:ascii="Verdana" w:eastAsia="Times New Roman" w:hAnsi="Verdana" w:cs="Times New Roman"/>
          <w:color w:val="212121"/>
          <w:sz w:val="24"/>
          <w:szCs w:val="24"/>
          <w:lang w:eastAsia="sv-SE"/>
        </w:rPr>
        <w:t>se bilaga </w:t>
      </w:r>
      <w:r w:rsidRPr="007C44B8">
        <w:rPr>
          <w:rFonts w:ascii="Verdana" w:eastAsia="Times New Roman" w:hAnsi="Verdana" w:cs="Times New Roman"/>
          <w:b/>
          <w:bCs/>
          <w:i/>
          <w:iCs/>
          <w:color w:val="002060"/>
          <w:sz w:val="24"/>
          <w:szCs w:val="24"/>
          <w:lang w:eastAsia="sv-SE"/>
        </w:rPr>
        <w:t>Sling kollen Råd och rutiner och underhåll av teleslinga.</w:t>
      </w:r>
    </w:p>
    <w:p w:rsidR="007C44B8" w:rsidRPr="007C44B8" w:rsidRDefault="007C44B8" w:rsidP="007C44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7C44B8">
        <w:rPr>
          <w:rFonts w:ascii="Segoe UI" w:eastAsia="Times New Roman" w:hAnsi="Segoe UI" w:cs="Segoe UI"/>
          <w:color w:val="212121"/>
          <w:sz w:val="24"/>
          <w:szCs w:val="24"/>
          <w:lang w:eastAsia="sv-SE"/>
        </w:rPr>
        <w:t> </w:t>
      </w:r>
    </w:p>
    <w:p w:rsidR="007C44B8" w:rsidRPr="007C44B8" w:rsidRDefault="007C44B8" w:rsidP="007C44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7C44B8">
        <w:rPr>
          <w:rFonts w:ascii="Verdana" w:eastAsia="Times New Roman" w:hAnsi="Verdana" w:cs="Times New Roman"/>
          <w:color w:val="212121"/>
          <w:sz w:val="24"/>
          <w:szCs w:val="24"/>
          <w:lang w:eastAsia="sv-SE"/>
        </w:rPr>
        <w:t>Vi besöker gärna er lokal för att kontrollera att T-slingan fungerar. Vid positivt omdöme från oss, ges ni bra reklam både lokalt och rikstäckande via våra publikationer, samt även en dekal att sätta upp i anslutning till lokalen.</w:t>
      </w:r>
    </w:p>
    <w:p w:rsidR="007C44B8" w:rsidRPr="007C44B8" w:rsidRDefault="007C44B8" w:rsidP="007C44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7C44B8">
        <w:rPr>
          <w:rFonts w:ascii="Verdana" w:eastAsia="Times New Roman" w:hAnsi="Verdana" w:cs="Times New Roman"/>
          <w:color w:val="212121"/>
          <w:sz w:val="24"/>
          <w:szCs w:val="24"/>
          <w:lang w:eastAsia="sv-SE"/>
        </w:rPr>
        <w:t xml:space="preserve">Finns det problem, ges information och råd hur ni kan gå vidare. Vi återkommer då senare för en ny </w:t>
      </w:r>
      <w:proofErr w:type="spellStart"/>
      <w:r w:rsidRPr="007C44B8">
        <w:rPr>
          <w:rFonts w:ascii="Verdana" w:eastAsia="Times New Roman" w:hAnsi="Verdana" w:cs="Times New Roman"/>
          <w:color w:val="212121"/>
          <w:sz w:val="24"/>
          <w:szCs w:val="24"/>
          <w:lang w:eastAsia="sv-SE"/>
        </w:rPr>
        <w:t>kontroll</w:t>
      </w:r>
      <w:proofErr w:type="gramStart"/>
      <w:r w:rsidRPr="007C44B8">
        <w:rPr>
          <w:rFonts w:ascii="Verdana" w:eastAsia="Times New Roman" w:hAnsi="Verdana" w:cs="Times New Roman"/>
          <w:color w:val="212121"/>
          <w:sz w:val="24"/>
          <w:szCs w:val="24"/>
          <w:lang w:eastAsia="sv-SE"/>
        </w:rPr>
        <w:t>.Vi</w:t>
      </w:r>
      <w:proofErr w:type="spellEnd"/>
      <w:proofErr w:type="gramEnd"/>
      <w:r w:rsidRPr="007C44B8">
        <w:rPr>
          <w:rFonts w:ascii="Verdana" w:eastAsia="Times New Roman" w:hAnsi="Verdana" w:cs="Times New Roman"/>
          <w:color w:val="212121"/>
          <w:sz w:val="24"/>
          <w:szCs w:val="24"/>
          <w:lang w:eastAsia="sv-SE"/>
        </w:rPr>
        <w:t xml:space="preserve"> är inga tekniker utan kontrollerar hur slingan fungerar via mätinstrument samt våra hörapparater.</w:t>
      </w:r>
    </w:p>
    <w:p w:rsidR="007C44B8" w:rsidRPr="007C44B8" w:rsidRDefault="007C44B8" w:rsidP="007C44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7C44B8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 </w:t>
      </w:r>
    </w:p>
    <w:p w:rsidR="007C44B8" w:rsidRPr="007C44B8" w:rsidRDefault="007C44B8" w:rsidP="007C44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7C44B8">
        <w:rPr>
          <w:rFonts w:ascii="Verdana" w:eastAsia="Times New Roman" w:hAnsi="Verdana" w:cs="Times New Roman"/>
          <w:color w:val="212121"/>
          <w:sz w:val="24"/>
          <w:szCs w:val="24"/>
          <w:lang w:eastAsia="sv-SE"/>
        </w:rPr>
        <w:t>  </w:t>
      </w:r>
    </w:p>
    <w:p w:rsidR="007C44B8" w:rsidRPr="007C44B8" w:rsidRDefault="007C44B8" w:rsidP="007C44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7C44B8">
        <w:rPr>
          <w:rFonts w:ascii="Verdana" w:eastAsia="Times New Roman" w:hAnsi="Verdana" w:cs="Times New Roman"/>
          <w:color w:val="212121"/>
          <w:sz w:val="24"/>
          <w:szCs w:val="24"/>
          <w:u w:val="single"/>
          <w:lang w:eastAsia="sv-SE"/>
        </w:rPr>
        <w:lastRenderedPageBreak/>
        <w:t>När vi kommer på besök vill vi</w:t>
      </w:r>
    </w:p>
    <w:p w:rsidR="007C44B8" w:rsidRPr="007C44B8" w:rsidRDefault="007C44B8" w:rsidP="007C44B8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proofErr w:type="gramStart"/>
      <w:r w:rsidRPr="007C44B8">
        <w:rPr>
          <w:rFonts w:ascii="Verdana" w:eastAsia="Times New Roman" w:hAnsi="Verdana" w:cs="Times New Roman"/>
          <w:color w:val="212121"/>
          <w:sz w:val="24"/>
          <w:szCs w:val="24"/>
          <w:lang w:eastAsia="sv-SE"/>
        </w:rPr>
        <w:t>1.  Att</w:t>
      </w:r>
      <w:proofErr w:type="gramEnd"/>
      <w:r w:rsidRPr="007C44B8">
        <w:rPr>
          <w:rFonts w:ascii="Verdana" w:eastAsia="Times New Roman" w:hAnsi="Verdana" w:cs="Times New Roman"/>
          <w:color w:val="212121"/>
          <w:sz w:val="24"/>
          <w:szCs w:val="24"/>
          <w:lang w:eastAsia="sv-SE"/>
        </w:rPr>
        <w:t xml:space="preserve"> en person som känner till er T-slinga deltar i kontrollen.</w:t>
      </w:r>
    </w:p>
    <w:p w:rsidR="007C44B8" w:rsidRPr="007C44B8" w:rsidRDefault="007C44B8" w:rsidP="007C44B8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proofErr w:type="gramStart"/>
      <w:r w:rsidRPr="007C44B8">
        <w:rPr>
          <w:rFonts w:ascii="Verdana" w:eastAsia="Times New Roman" w:hAnsi="Verdana" w:cs="Times New Roman"/>
          <w:color w:val="212121"/>
          <w:sz w:val="24"/>
          <w:szCs w:val="24"/>
          <w:lang w:eastAsia="sv-SE"/>
        </w:rPr>
        <w:t>2.  Kontaktpersonen</w:t>
      </w:r>
      <w:proofErr w:type="gramEnd"/>
      <w:r w:rsidRPr="007C44B8">
        <w:rPr>
          <w:rFonts w:ascii="Verdana" w:eastAsia="Times New Roman" w:hAnsi="Verdana" w:cs="Times New Roman"/>
          <w:color w:val="212121"/>
          <w:sz w:val="24"/>
          <w:szCs w:val="24"/>
          <w:lang w:eastAsia="sv-SE"/>
        </w:rPr>
        <w:t xml:space="preserve"> bör känna till var t-slingan finns inkopplad samt hur den fungerar.</w:t>
      </w:r>
    </w:p>
    <w:p w:rsidR="007C44B8" w:rsidRPr="007C44B8" w:rsidRDefault="007C44B8" w:rsidP="007C44B8">
      <w:pPr>
        <w:spacing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proofErr w:type="gramStart"/>
      <w:r w:rsidRPr="007C44B8">
        <w:rPr>
          <w:rFonts w:ascii="Verdana" w:eastAsia="Times New Roman" w:hAnsi="Verdana" w:cs="Times New Roman"/>
          <w:color w:val="212121"/>
          <w:sz w:val="24"/>
          <w:szCs w:val="24"/>
          <w:lang w:eastAsia="sv-SE"/>
        </w:rPr>
        <w:t>3.  Mikrofon</w:t>
      </w:r>
      <w:proofErr w:type="gramEnd"/>
      <w:r w:rsidRPr="007C44B8">
        <w:rPr>
          <w:rFonts w:ascii="Verdana" w:eastAsia="Times New Roman" w:hAnsi="Verdana" w:cs="Times New Roman"/>
          <w:color w:val="212121"/>
          <w:sz w:val="24"/>
          <w:szCs w:val="24"/>
          <w:lang w:eastAsia="sv-SE"/>
        </w:rPr>
        <w:t xml:space="preserve"> bör finnas i lokal där T-slingan är inkopplad.</w:t>
      </w:r>
    </w:p>
    <w:p w:rsidR="007C44B8" w:rsidRPr="007C44B8" w:rsidRDefault="007C44B8" w:rsidP="007C44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7C44B8">
        <w:rPr>
          <w:rFonts w:ascii="Verdana" w:eastAsia="Times New Roman" w:hAnsi="Verdana" w:cs="Times New Roman"/>
          <w:color w:val="212121"/>
          <w:sz w:val="24"/>
          <w:szCs w:val="24"/>
          <w:lang w:eastAsia="sv-SE"/>
        </w:rPr>
        <w:t> </w:t>
      </w:r>
    </w:p>
    <w:p w:rsidR="007C44B8" w:rsidRPr="007C44B8" w:rsidRDefault="007C44B8" w:rsidP="007C44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7C44B8">
        <w:rPr>
          <w:rFonts w:ascii="Verdana" w:eastAsia="Times New Roman" w:hAnsi="Verdana" w:cs="Times New Roman"/>
          <w:b/>
          <w:bCs/>
          <w:i/>
          <w:iCs/>
          <w:color w:val="212121"/>
          <w:sz w:val="24"/>
          <w:szCs w:val="24"/>
          <w:lang w:eastAsia="sv-SE"/>
        </w:rPr>
        <w:t>För upplysning</w:t>
      </w:r>
    </w:p>
    <w:p w:rsidR="007C44B8" w:rsidRPr="007C44B8" w:rsidRDefault="007C44B8" w:rsidP="007C44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7C44B8">
        <w:rPr>
          <w:rFonts w:ascii="Verdana" w:eastAsia="Times New Roman" w:hAnsi="Verdana" w:cs="Times New Roman"/>
          <w:color w:val="212121"/>
          <w:sz w:val="24"/>
          <w:szCs w:val="24"/>
          <w:lang w:eastAsia="sv-SE"/>
        </w:rPr>
        <w:t xml:space="preserve">För att hjälpa våra medlemmar kommer </w:t>
      </w:r>
      <w:proofErr w:type="spellStart"/>
      <w:r w:rsidRPr="007C44B8">
        <w:rPr>
          <w:rFonts w:ascii="Verdana" w:eastAsia="Times New Roman" w:hAnsi="Verdana" w:cs="Times New Roman"/>
          <w:color w:val="212121"/>
          <w:sz w:val="24"/>
          <w:szCs w:val="24"/>
          <w:lang w:eastAsia="sv-SE"/>
        </w:rPr>
        <w:t>Hrf</w:t>
      </w:r>
      <w:proofErr w:type="spellEnd"/>
      <w:r w:rsidRPr="007C44B8">
        <w:rPr>
          <w:rFonts w:ascii="Verdana" w:eastAsia="Times New Roman" w:hAnsi="Verdana" w:cs="Times New Roman"/>
          <w:color w:val="212121"/>
          <w:sz w:val="24"/>
          <w:szCs w:val="24"/>
          <w:lang w:eastAsia="sv-SE"/>
        </w:rPr>
        <w:t xml:space="preserve"> i Umeå att lägga ut på hemsidan vilka lokaler som har T-slinga och hur de fungerade vid kontroll.</w:t>
      </w:r>
    </w:p>
    <w:p w:rsidR="007C44B8" w:rsidRPr="007C44B8" w:rsidRDefault="007C44B8" w:rsidP="007C44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7C44B8">
        <w:rPr>
          <w:rFonts w:ascii="Verdana" w:eastAsia="Times New Roman" w:hAnsi="Verdana" w:cs="Times New Roman"/>
          <w:color w:val="212121"/>
          <w:sz w:val="24"/>
          <w:szCs w:val="24"/>
          <w:lang w:eastAsia="sv-SE"/>
        </w:rPr>
        <w:t>Vi hoppas att ni också meddelar på er hemsida om T-slinga finns.</w:t>
      </w:r>
    </w:p>
    <w:p w:rsidR="007C44B8" w:rsidRPr="007C44B8" w:rsidRDefault="007C44B8" w:rsidP="007C44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7C44B8">
        <w:rPr>
          <w:rFonts w:ascii="Verdana" w:eastAsia="Times New Roman" w:hAnsi="Verdana" w:cs="Times New Roman"/>
          <w:color w:val="212121"/>
          <w:sz w:val="24"/>
          <w:szCs w:val="24"/>
          <w:lang w:eastAsia="sv-SE"/>
        </w:rPr>
        <w:t> </w:t>
      </w:r>
    </w:p>
    <w:p w:rsidR="007C44B8" w:rsidRPr="007C44B8" w:rsidRDefault="007C44B8" w:rsidP="007C44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7C44B8">
        <w:rPr>
          <w:rFonts w:ascii="Verdana" w:eastAsia="Times New Roman" w:hAnsi="Verdana" w:cs="Times New Roman"/>
          <w:color w:val="212121"/>
          <w:sz w:val="24"/>
          <w:szCs w:val="24"/>
          <w:lang w:eastAsia="sv-SE"/>
        </w:rPr>
        <w:t> </w:t>
      </w:r>
      <w:proofErr w:type="spellStart"/>
      <w:r w:rsidRPr="007C44B8"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sv-SE"/>
        </w:rPr>
        <w:t>hrf</w:t>
      </w:r>
      <w:proofErr w:type="spellEnd"/>
      <w:r w:rsidRPr="007C44B8"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sv-SE"/>
        </w:rPr>
        <w:t xml:space="preserve"> bilagor:</w:t>
      </w:r>
      <w:r w:rsidRPr="007C44B8">
        <w:rPr>
          <w:rFonts w:ascii="Verdana" w:eastAsia="Times New Roman" w:hAnsi="Verdana" w:cs="Times New Roman"/>
          <w:color w:val="212121"/>
          <w:sz w:val="24"/>
          <w:szCs w:val="24"/>
          <w:lang w:eastAsia="sv-SE"/>
        </w:rPr>
        <w:t>   </w:t>
      </w:r>
    </w:p>
    <w:p w:rsidR="007C44B8" w:rsidRPr="007C44B8" w:rsidRDefault="007C44B8" w:rsidP="007C44B8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proofErr w:type="gramStart"/>
      <w:r w:rsidRPr="007C44B8">
        <w:rPr>
          <w:rFonts w:ascii="Verdana" w:eastAsia="Times New Roman" w:hAnsi="Verdana" w:cs="Times New Roman"/>
          <w:color w:val="212121"/>
          <w:sz w:val="24"/>
          <w:szCs w:val="24"/>
          <w:lang w:eastAsia="sv-SE"/>
        </w:rPr>
        <w:t>1-   Slingkollen</w:t>
      </w:r>
      <w:proofErr w:type="gramEnd"/>
      <w:r w:rsidRPr="007C44B8">
        <w:rPr>
          <w:rFonts w:ascii="Verdana" w:eastAsia="Times New Roman" w:hAnsi="Verdana" w:cs="Times New Roman"/>
          <w:color w:val="212121"/>
          <w:sz w:val="24"/>
          <w:szCs w:val="24"/>
          <w:lang w:eastAsia="sv-SE"/>
        </w:rPr>
        <w:t xml:space="preserve"> råd för rutiner och underhåll av teleslinga</w:t>
      </w:r>
    </w:p>
    <w:p w:rsidR="007C44B8" w:rsidRPr="007C44B8" w:rsidRDefault="007C44B8" w:rsidP="007C44B8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proofErr w:type="gramStart"/>
      <w:r w:rsidRPr="007C44B8">
        <w:rPr>
          <w:rFonts w:ascii="Verdana" w:eastAsia="Times New Roman" w:hAnsi="Verdana" w:cs="Times New Roman"/>
          <w:color w:val="212121"/>
          <w:sz w:val="24"/>
          <w:szCs w:val="24"/>
          <w:lang w:eastAsia="sv-SE"/>
        </w:rPr>
        <w:t>2-   Teleslinga</w:t>
      </w:r>
      <w:proofErr w:type="gramEnd"/>
      <w:r w:rsidRPr="007C44B8">
        <w:rPr>
          <w:rFonts w:ascii="Verdana" w:eastAsia="Times New Roman" w:hAnsi="Verdana" w:cs="Times New Roman"/>
          <w:color w:val="212121"/>
          <w:sz w:val="24"/>
          <w:szCs w:val="24"/>
          <w:lang w:eastAsia="sv-SE"/>
        </w:rPr>
        <w:t xml:space="preserve"> – Enkelt och hörselsmart</w:t>
      </w:r>
    </w:p>
    <w:p w:rsidR="007C44B8" w:rsidRPr="007C44B8" w:rsidRDefault="007C44B8" w:rsidP="007C44B8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proofErr w:type="gramStart"/>
      <w:r w:rsidRPr="007C44B8">
        <w:rPr>
          <w:rFonts w:ascii="Verdana" w:eastAsia="Times New Roman" w:hAnsi="Verdana" w:cs="Times New Roman"/>
          <w:color w:val="212121"/>
          <w:sz w:val="24"/>
          <w:szCs w:val="24"/>
          <w:lang w:eastAsia="sv-SE"/>
        </w:rPr>
        <w:t>3-   Lagen</w:t>
      </w:r>
      <w:proofErr w:type="gramEnd"/>
      <w:r w:rsidRPr="007C44B8">
        <w:rPr>
          <w:rFonts w:ascii="Verdana" w:eastAsia="Times New Roman" w:hAnsi="Verdana" w:cs="Times New Roman"/>
          <w:color w:val="212121"/>
          <w:sz w:val="24"/>
          <w:szCs w:val="24"/>
          <w:lang w:eastAsia="sv-SE"/>
        </w:rPr>
        <w:t xml:space="preserve"> kräver teleslinga</w:t>
      </w:r>
    </w:p>
    <w:p w:rsidR="007C44B8" w:rsidRPr="007C44B8" w:rsidRDefault="007C44B8" w:rsidP="007C44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7C44B8">
        <w:rPr>
          <w:rFonts w:ascii="Verdana" w:eastAsia="Times New Roman" w:hAnsi="Verdana" w:cs="Times New Roman"/>
          <w:color w:val="212121"/>
          <w:sz w:val="24"/>
          <w:szCs w:val="24"/>
          <w:lang w:eastAsia="sv-SE"/>
        </w:rPr>
        <w:t> </w:t>
      </w:r>
    </w:p>
    <w:p w:rsidR="007C44B8" w:rsidRPr="007C44B8" w:rsidRDefault="007C44B8" w:rsidP="007C44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7C44B8">
        <w:rPr>
          <w:rFonts w:ascii="Verdana" w:eastAsia="Times New Roman" w:hAnsi="Verdana" w:cs="Times New Roman"/>
          <w:color w:val="212121"/>
          <w:sz w:val="24"/>
          <w:szCs w:val="24"/>
          <w:lang w:eastAsia="sv-SE"/>
        </w:rPr>
        <w:t>Kontakta oss med vändande mejl, så hör vi av oss och bokar tid för slingkoll.</w:t>
      </w:r>
    </w:p>
    <w:p w:rsidR="007C44B8" w:rsidRPr="007C44B8" w:rsidRDefault="007C44B8" w:rsidP="007C44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7C44B8">
        <w:rPr>
          <w:rFonts w:ascii="Verdana" w:eastAsia="Times New Roman" w:hAnsi="Verdana" w:cs="Times New Roman"/>
          <w:color w:val="212121"/>
          <w:sz w:val="24"/>
          <w:szCs w:val="24"/>
          <w:lang w:eastAsia="sv-SE"/>
        </w:rPr>
        <w:t> </w:t>
      </w:r>
    </w:p>
    <w:p w:rsidR="007C44B8" w:rsidRPr="007C44B8" w:rsidRDefault="007C44B8" w:rsidP="007C44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7C44B8">
        <w:rPr>
          <w:rFonts w:ascii="Verdana" w:eastAsia="Times New Roman" w:hAnsi="Verdana" w:cs="Times New Roman"/>
          <w:color w:val="212121"/>
          <w:sz w:val="24"/>
          <w:szCs w:val="24"/>
          <w:lang w:eastAsia="sv-SE"/>
        </w:rPr>
        <w:t>Med Vänlig Hälsning</w:t>
      </w:r>
    </w:p>
    <w:p w:rsidR="007C44B8" w:rsidRPr="007C44B8" w:rsidRDefault="007C44B8" w:rsidP="007C44B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7C44B8">
        <w:rPr>
          <w:rFonts w:ascii="Verdana" w:eastAsia="Times New Roman" w:hAnsi="Verdana" w:cs="Times New Roman"/>
          <w:color w:val="212121"/>
          <w:sz w:val="24"/>
          <w:szCs w:val="24"/>
          <w:shd w:val="clear" w:color="auto" w:fill="C0C0C0"/>
          <w:lang w:eastAsia="sv-SE"/>
        </w:rPr>
        <w:t>Slingkollen Umeå, genom:</w:t>
      </w:r>
    </w:p>
    <w:p w:rsidR="007C44B8" w:rsidRPr="007C44B8" w:rsidRDefault="007C44B8" w:rsidP="007C44B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7C44B8">
        <w:rPr>
          <w:rFonts w:ascii="Verdana" w:eastAsia="Times New Roman" w:hAnsi="Verdana" w:cs="Times New Roman"/>
          <w:color w:val="212121"/>
          <w:sz w:val="24"/>
          <w:szCs w:val="24"/>
          <w:shd w:val="clear" w:color="auto" w:fill="C0C0C0"/>
          <w:lang w:eastAsia="sv-SE"/>
        </w:rPr>
        <w:t>Carola Hedmark</w:t>
      </w:r>
    </w:p>
    <w:p w:rsidR="007C44B8" w:rsidRPr="007C44B8" w:rsidRDefault="007C44B8" w:rsidP="007C44B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7C44B8">
        <w:rPr>
          <w:rFonts w:ascii="Verdana" w:eastAsia="Times New Roman" w:hAnsi="Verdana" w:cs="Times New Roman"/>
          <w:color w:val="212121"/>
          <w:sz w:val="24"/>
          <w:szCs w:val="24"/>
          <w:shd w:val="clear" w:color="auto" w:fill="C0C0C0"/>
          <w:lang w:eastAsia="sv-SE"/>
        </w:rPr>
        <w:t>070-6695545</w:t>
      </w:r>
    </w:p>
    <w:p w:rsidR="007C44B8" w:rsidRPr="007C44B8" w:rsidRDefault="007C44B8" w:rsidP="007C44B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hyperlink r:id="rId5" w:history="1">
        <w:r w:rsidRPr="007C44B8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shd w:val="clear" w:color="auto" w:fill="C0C0C0"/>
            <w:lang w:eastAsia="sv-SE"/>
          </w:rPr>
          <w:t>carola.h@live.se</w:t>
        </w:r>
      </w:hyperlink>
    </w:p>
    <w:p w:rsidR="007C44B8" w:rsidRPr="007C44B8" w:rsidRDefault="007C44B8" w:rsidP="007C44B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7C44B8">
        <w:rPr>
          <w:rFonts w:ascii="Verdana" w:eastAsia="Times New Roman" w:hAnsi="Verdana" w:cs="Times New Roman"/>
          <w:noProof/>
          <w:color w:val="212121"/>
          <w:sz w:val="24"/>
          <w:szCs w:val="24"/>
          <w:shd w:val="clear" w:color="auto" w:fill="C0C0C0"/>
          <w:lang w:eastAsia="sv-SE"/>
        </w:rPr>
        <w:drawing>
          <wp:inline distT="0" distB="0" distL="0" distR="0">
            <wp:extent cx="1363980" cy="838200"/>
            <wp:effectExtent l="0" t="0" r="7620" b="0"/>
            <wp:docPr id="1" name="Bildobjekt 1" descr="http://mail.t3.se/-.._._.--.._1470760056/webmail/server/download.php?sid=wm-5ad63b3dde0ef283610571&amp;class=cid&amp;fullpath=monica.umander%40ume.se%2FINBOX%2F2677%2F1415d8de-7d7b-4555-a0ae-ae6f1dfa2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x_x_x_x_x_img293002" descr="http://mail.t3.se/-.._._.--.._1470760056/webmail/server/download.php?sid=wm-5ad63b3dde0ef283610571&amp;class=cid&amp;fullpath=monica.umander%40ume.se%2FINBOX%2F2677%2F1415d8de-7d7b-4555-a0ae-ae6f1dfa27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4B8" w:rsidRPr="007C44B8" w:rsidRDefault="007C44B8" w:rsidP="007C44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7C44B8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 </w:t>
      </w:r>
    </w:p>
    <w:p w:rsidR="007C44B8" w:rsidRPr="007C44B8" w:rsidRDefault="007C44B8" w:rsidP="007C44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7C44B8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 </w:t>
      </w:r>
    </w:p>
    <w:p w:rsidR="00B66480" w:rsidRDefault="00B66480">
      <w:bookmarkStart w:id="0" w:name="_GoBack"/>
      <w:bookmarkEnd w:id="0"/>
    </w:p>
    <w:sectPr w:rsidR="00B66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4B8"/>
    <w:rsid w:val="007C44B8"/>
    <w:rsid w:val="00B6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B0BBE-048C-4454-B65F-A05E73990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xxxxxxmsonormal">
    <w:name w:val="xxxxxxmsonormal"/>
    <w:basedOn w:val="Normal"/>
    <w:rsid w:val="007C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7C44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4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9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43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76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97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50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995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423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69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515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14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rola.h@live.s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Umander</dc:creator>
  <cp:keywords/>
  <dc:description/>
  <cp:lastModifiedBy>Leif Umander</cp:lastModifiedBy>
  <cp:revision>1</cp:revision>
  <dcterms:created xsi:type="dcterms:W3CDTF">2018-04-17T18:32:00Z</dcterms:created>
  <dcterms:modified xsi:type="dcterms:W3CDTF">2018-04-17T18:34:00Z</dcterms:modified>
</cp:coreProperties>
</file>